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D1C" w:rsidRPr="00BF4D1C" w:rsidRDefault="003F7FE8" w:rsidP="00BF4D1C">
      <w:pPr>
        <w:spacing w:after="0" w:line="240" w:lineRule="auto"/>
        <w:jc w:val="center"/>
        <w:rPr>
          <w:b/>
          <w:sz w:val="28"/>
          <w:szCs w:val="24"/>
        </w:rPr>
      </w:pPr>
      <w:r w:rsidRPr="00BF4D1C">
        <w:rPr>
          <w:b/>
          <w:sz w:val="28"/>
          <w:szCs w:val="24"/>
        </w:rPr>
        <w:t xml:space="preserve">BAKESBANGPOL </w:t>
      </w:r>
      <w:r w:rsidR="00991607" w:rsidRPr="00BF4D1C">
        <w:rPr>
          <w:b/>
          <w:sz w:val="28"/>
          <w:szCs w:val="24"/>
        </w:rPr>
        <w:t>ME</w:t>
      </w:r>
      <w:r w:rsidR="005F3843">
        <w:rPr>
          <w:b/>
          <w:sz w:val="28"/>
          <w:szCs w:val="24"/>
        </w:rPr>
        <w:t>RANGKUL</w:t>
      </w:r>
      <w:r w:rsidR="00991607" w:rsidRPr="00BF4D1C">
        <w:rPr>
          <w:b/>
          <w:sz w:val="28"/>
          <w:szCs w:val="24"/>
        </w:rPr>
        <w:t xml:space="preserve"> GENERASI MILENIAL MELALUI</w:t>
      </w:r>
      <w:r w:rsidR="00955FF1" w:rsidRPr="00BF4D1C">
        <w:rPr>
          <w:b/>
          <w:sz w:val="28"/>
          <w:szCs w:val="24"/>
        </w:rPr>
        <w:t xml:space="preserve"> </w:t>
      </w:r>
    </w:p>
    <w:p w:rsidR="008D6BBC" w:rsidRDefault="00955FF1" w:rsidP="00562F49">
      <w:pPr>
        <w:jc w:val="center"/>
        <w:rPr>
          <w:b/>
          <w:sz w:val="24"/>
          <w:szCs w:val="24"/>
        </w:rPr>
      </w:pPr>
      <w:r w:rsidRPr="00BF4D1C">
        <w:rPr>
          <w:b/>
          <w:sz w:val="28"/>
          <w:szCs w:val="24"/>
        </w:rPr>
        <w:t>“FORKOPIMDA GOES TO SCHOOL”</w:t>
      </w:r>
    </w:p>
    <w:p w:rsidR="004E7F48" w:rsidRDefault="0043363E" w:rsidP="000F4B36">
      <w:pPr>
        <w:spacing w:after="0"/>
        <w:ind w:firstLine="709"/>
        <w:jc w:val="both"/>
        <w:rPr>
          <w:rFonts w:ascii="Bookman Old Style" w:hAnsi="Bookman Old Style"/>
        </w:rPr>
      </w:pPr>
      <w:r w:rsidRPr="00840B9B">
        <w:rPr>
          <w:rFonts w:ascii="Bookman Old Style" w:hAnsi="Bookman Old Style"/>
          <w:noProof/>
        </w:rPr>
        <w:drawing>
          <wp:anchor distT="0" distB="0" distL="114300" distR="114300" simplePos="0" relativeHeight="251658240" behindDoc="0" locked="0" layoutInCell="1" allowOverlap="1" wp14:anchorId="50C46969" wp14:editId="1A0CB6DD">
            <wp:simplePos x="0" y="0"/>
            <wp:positionH relativeFrom="column">
              <wp:posOffset>2908300</wp:posOffset>
            </wp:positionH>
            <wp:positionV relativeFrom="paragraph">
              <wp:posOffset>104775</wp:posOffset>
            </wp:positionV>
            <wp:extent cx="2965450" cy="1962150"/>
            <wp:effectExtent l="38100" t="38100" r="44450" b="38100"/>
            <wp:wrapSquare wrapText="bothSides"/>
            <wp:docPr id="8"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2DCC009-D520-4AC9-A364-0DEB38517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2DCC009-D520-4AC9-A364-0DEB3851761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65450" cy="1962150"/>
                    </a:xfrm>
                    <a:prstGeom prst="rect">
                      <a:avLst/>
                    </a:prstGeom>
                    <a:ln w="28575" cmpd="thickThin">
                      <a:solidFill>
                        <a:schemeClr val="tx1">
                          <a:alpha val="73000"/>
                        </a:schemeClr>
                      </a:solidFill>
                    </a:ln>
                  </pic:spPr>
                </pic:pic>
              </a:graphicData>
            </a:graphic>
            <wp14:sizeRelH relativeFrom="page">
              <wp14:pctWidth>0</wp14:pctWidth>
            </wp14:sizeRelH>
            <wp14:sizeRelV relativeFrom="page">
              <wp14:pctHeight>0</wp14:pctHeight>
            </wp14:sizeRelV>
          </wp:anchor>
        </w:drawing>
      </w:r>
      <w:r w:rsidR="00955FF1">
        <w:rPr>
          <w:sz w:val="24"/>
          <w:szCs w:val="24"/>
        </w:rPr>
        <w:t xml:space="preserve">Badan Kesatuan Bangsa dan Politik </w:t>
      </w:r>
      <w:r w:rsidR="00C60113">
        <w:rPr>
          <w:sz w:val="24"/>
          <w:szCs w:val="24"/>
        </w:rPr>
        <w:t xml:space="preserve">(Bakesbangpol) </w:t>
      </w:r>
      <w:r w:rsidR="00955FF1">
        <w:rPr>
          <w:sz w:val="24"/>
          <w:szCs w:val="24"/>
        </w:rPr>
        <w:t xml:space="preserve">adalah SKPD dalam lingkup Pemerintah Kabupaten Bogor yang dibentuk berdasarkan </w:t>
      </w:r>
      <w:r w:rsidR="007D3DAE">
        <w:rPr>
          <w:rFonts w:ascii="Bookman Old Style" w:eastAsia="Bookman Old Style" w:hAnsi="Bookman Old Style" w:cs="Bookman Old Style"/>
        </w:rPr>
        <w:t xml:space="preserve">Peraturan Daerah Kabupaten Bogor Nomor 2 Tahun 2020 tentang </w:t>
      </w:r>
      <w:r w:rsidR="007D3DAE">
        <w:rPr>
          <w:rFonts w:ascii="Bookman Old Style" w:hAnsi="Bookman Old Style"/>
          <w:lang w:val="id-ID"/>
        </w:rPr>
        <w:t xml:space="preserve">tentang Perubahan Atas Peraturan Daerah Nomor 12 Tahun 2016 tentang Pembentukan dan Susunan Perangkat Daerah, yang menyelenggarakan urusan pemerintahan </w:t>
      </w:r>
      <w:r w:rsidR="00186560">
        <w:rPr>
          <w:rFonts w:ascii="Bookman Old Style" w:hAnsi="Bookman Old Style"/>
        </w:rPr>
        <w:t xml:space="preserve">di </w:t>
      </w:r>
      <w:r w:rsidR="007D3DAE">
        <w:rPr>
          <w:rFonts w:ascii="Bookman Old Style" w:hAnsi="Bookman Old Style"/>
          <w:lang w:val="id-ID"/>
        </w:rPr>
        <w:t>bidang kesatuan bangsa dan politik</w:t>
      </w:r>
      <w:r w:rsidR="007D3DAE">
        <w:rPr>
          <w:rFonts w:ascii="Bookman Old Style" w:hAnsi="Bookman Old Style"/>
          <w:lang w:val="en-ID"/>
        </w:rPr>
        <w:t xml:space="preserve">, dan Peraturan Bupati Bogor Nomor </w:t>
      </w:r>
      <w:r w:rsidR="00E34FB8" w:rsidRPr="00E34FB8">
        <w:rPr>
          <w:rFonts w:ascii="Bookman Old Style" w:hAnsi="Bookman Old Style"/>
        </w:rPr>
        <w:t>56 Tahun 2020 tentang Kedudukan, Susunan Organisasi, Tugas dan Fungsi, serta Tata Kerja Badan Kesatuan Bangsa dan Politik</w:t>
      </w:r>
      <w:r w:rsidR="00E34FB8">
        <w:rPr>
          <w:rFonts w:ascii="Bookman Old Style" w:hAnsi="Bookman Old Style"/>
        </w:rPr>
        <w:t xml:space="preserve">. </w:t>
      </w:r>
      <w:r w:rsidR="00E80177">
        <w:rPr>
          <w:rFonts w:ascii="Bookman Old Style" w:hAnsi="Bookman Old Style"/>
        </w:rPr>
        <w:t xml:space="preserve">Bakesbangpol merupakan reinkarnasi dari Kantor Kesatuan Bangsa dan Politik dengan perluasan tugas dan fungsi sesuai dengan Peraturan Menteri Dalam Negeri Nomor 90 Tahun 2019 </w:t>
      </w:r>
      <w:r w:rsidR="005B796B">
        <w:rPr>
          <w:rFonts w:ascii="Bookman Old Style" w:hAnsi="Bookman Old Style"/>
        </w:rPr>
        <w:t xml:space="preserve">tentang </w:t>
      </w:r>
      <w:r w:rsidR="00183E2D">
        <w:rPr>
          <w:rFonts w:ascii="Bookman Old Style" w:hAnsi="Bookman Old Style"/>
        </w:rPr>
        <w:t>K</w:t>
      </w:r>
      <w:r w:rsidR="005B796B" w:rsidRPr="00183E2D">
        <w:rPr>
          <w:rFonts w:ascii="Bookman Old Style" w:hAnsi="Bookman Old Style"/>
        </w:rPr>
        <w:t xml:space="preserve">lasifikasi, </w:t>
      </w:r>
      <w:r w:rsidR="00183E2D" w:rsidRPr="00183E2D">
        <w:rPr>
          <w:rFonts w:ascii="Bookman Old Style" w:hAnsi="Bookman Old Style"/>
        </w:rPr>
        <w:t>K</w:t>
      </w:r>
      <w:r w:rsidR="005B796B" w:rsidRPr="00183E2D">
        <w:rPr>
          <w:rFonts w:ascii="Bookman Old Style" w:hAnsi="Bookman Old Style"/>
        </w:rPr>
        <w:t xml:space="preserve">odefikasi, dan </w:t>
      </w:r>
      <w:r w:rsidR="00183E2D" w:rsidRPr="00183E2D">
        <w:rPr>
          <w:rFonts w:ascii="Bookman Old Style" w:hAnsi="Bookman Old Style"/>
        </w:rPr>
        <w:t>N</w:t>
      </w:r>
      <w:r w:rsidR="005B796B" w:rsidRPr="00183E2D">
        <w:rPr>
          <w:rFonts w:ascii="Bookman Old Style" w:hAnsi="Bookman Old Style"/>
        </w:rPr>
        <w:t xml:space="preserve">omenklatur </w:t>
      </w:r>
      <w:r w:rsidR="00183E2D" w:rsidRPr="00183E2D">
        <w:rPr>
          <w:rFonts w:ascii="Bookman Old Style" w:hAnsi="Bookman Old Style"/>
        </w:rPr>
        <w:t>P</w:t>
      </w:r>
      <w:r w:rsidR="005B796B" w:rsidRPr="00183E2D">
        <w:rPr>
          <w:rFonts w:ascii="Bookman Old Style" w:hAnsi="Bookman Old Style"/>
        </w:rPr>
        <w:t xml:space="preserve">erencanaan </w:t>
      </w:r>
      <w:r w:rsidR="00183E2D">
        <w:rPr>
          <w:rFonts w:ascii="Bookman Old Style" w:hAnsi="Bookman Old Style"/>
        </w:rPr>
        <w:t>P</w:t>
      </w:r>
      <w:r w:rsidR="005B796B" w:rsidRPr="00183E2D">
        <w:rPr>
          <w:rFonts w:ascii="Bookman Old Style" w:hAnsi="Bookman Old Style"/>
        </w:rPr>
        <w:t xml:space="preserve">embangunan dan </w:t>
      </w:r>
      <w:r w:rsidR="00183E2D">
        <w:rPr>
          <w:rFonts w:ascii="Bookman Old Style" w:hAnsi="Bookman Old Style"/>
        </w:rPr>
        <w:t>K</w:t>
      </w:r>
      <w:r w:rsidR="005B796B" w:rsidRPr="00183E2D">
        <w:rPr>
          <w:rFonts w:ascii="Bookman Old Style" w:hAnsi="Bookman Old Style"/>
        </w:rPr>
        <w:t xml:space="preserve">euangan </w:t>
      </w:r>
      <w:r w:rsidR="00183E2D">
        <w:rPr>
          <w:rFonts w:ascii="Bookman Old Style" w:hAnsi="Bookman Old Style"/>
        </w:rPr>
        <w:t>D</w:t>
      </w:r>
      <w:r w:rsidR="005B796B" w:rsidRPr="00183E2D">
        <w:rPr>
          <w:rFonts w:ascii="Bookman Old Style" w:hAnsi="Bookman Old Style"/>
        </w:rPr>
        <w:t>aerah</w:t>
      </w:r>
      <w:r w:rsidR="00183E2D">
        <w:rPr>
          <w:rFonts w:ascii="Bookman Old Style" w:hAnsi="Bookman Old Style"/>
        </w:rPr>
        <w:t>. Bakesbangpol</w:t>
      </w:r>
      <w:r w:rsidR="005B796B" w:rsidRPr="00183E2D">
        <w:rPr>
          <w:rFonts w:ascii="Bookman Old Style" w:hAnsi="Bookman Old Style"/>
        </w:rPr>
        <w:t xml:space="preserve"> </w:t>
      </w:r>
      <w:r w:rsidR="00E80177">
        <w:rPr>
          <w:rFonts w:ascii="Bookman Old Style" w:hAnsi="Bookman Old Style"/>
        </w:rPr>
        <w:t>mulai resmi beroperasi pada</w:t>
      </w:r>
      <w:r w:rsidR="00183E2D">
        <w:rPr>
          <w:rFonts w:ascii="Bookman Old Style" w:hAnsi="Bookman Old Style"/>
        </w:rPr>
        <w:t xml:space="preserve"> bulan November tahun 2020 dipimpin oleh seorang Kepala Badan yang dibantu oleh seorang Sekretaris</w:t>
      </w:r>
      <w:r w:rsidR="002843A7">
        <w:rPr>
          <w:rFonts w:ascii="Bookman Old Style" w:hAnsi="Bookman Old Style"/>
        </w:rPr>
        <w:t>,</w:t>
      </w:r>
      <w:r w:rsidR="00183E2D">
        <w:rPr>
          <w:rFonts w:ascii="Bookman Old Style" w:hAnsi="Bookman Old Style"/>
        </w:rPr>
        <w:t xml:space="preserve"> 4 (empat) Kepala Bidang, 3 (tiga) orang Kasubag dan 8 (delapan) orang Kasubid dimana setiap Bidang terdiri dari 2 Sub Bidang, dan khusus Sekretariat memiliki 3 (tiga) Sub Bagian. </w:t>
      </w:r>
      <w:proofErr w:type="gramStart"/>
      <w:r w:rsidR="00E34FB8">
        <w:rPr>
          <w:rFonts w:ascii="Bookman Old Style" w:hAnsi="Bookman Old Style"/>
        </w:rPr>
        <w:t>Tugas pokok Bakesbangpol adalah m</w:t>
      </w:r>
      <w:r w:rsidR="00E34FB8" w:rsidRPr="00183E2D">
        <w:rPr>
          <w:rFonts w:ascii="Bookman Old Style" w:hAnsi="Bookman Old Style"/>
        </w:rPr>
        <w:t>embantu Bupati dalam melaksanakan urusan pemerintah</w:t>
      </w:r>
      <w:r w:rsidR="00E34FB8" w:rsidRPr="00E34FB8">
        <w:rPr>
          <w:rFonts w:ascii="Bookman Old Style" w:hAnsi="Bookman Old Style"/>
        </w:rPr>
        <w:t>an di Bidang Kesatuan Bangsa dan Politik</w:t>
      </w:r>
      <w:r w:rsidR="0063734D">
        <w:rPr>
          <w:rFonts w:ascii="Bookman Old Style" w:hAnsi="Bookman Old Style"/>
        </w:rPr>
        <w:t>.</w:t>
      </w:r>
      <w:proofErr w:type="gramEnd"/>
      <w:r w:rsidR="0063734D">
        <w:rPr>
          <w:rFonts w:ascii="Bookman Old Style" w:hAnsi="Bookman Old Style"/>
        </w:rPr>
        <w:t xml:space="preserve"> </w:t>
      </w:r>
    </w:p>
    <w:p w:rsidR="00E34FB8" w:rsidRDefault="004E7F48" w:rsidP="00726CC7">
      <w:pPr>
        <w:spacing w:after="0"/>
        <w:ind w:firstLine="709"/>
        <w:jc w:val="both"/>
        <w:rPr>
          <w:rFonts w:ascii="Bookman Old Style" w:hAnsi="Bookman Old Style"/>
        </w:rPr>
      </w:pPr>
      <w:proofErr w:type="gramStart"/>
      <w:r>
        <w:rPr>
          <w:rFonts w:ascii="Bookman Old Style" w:hAnsi="Bookman Old Style"/>
        </w:rPr>
        <w:t xml:space="preserve">Bakesbangpol menempati gedung yang dibangun oleh Kantor Kesatuan Bangsa dan Politik pada tahun 2020 yang beralamat di Jalan KSR </w:t>
      </w:r>
      <w:r w:rsidR="00A41E5C">
        <w:rPr>
          <w:rFonts w:ascii="Bookman Old Style" w:hAnsi="Bookman Old Style"/>
        </w:rPr>
        <w:t xml:space="preserve">Dadi </w:t>
      </w:r>
      <w:r>
        <w:rPr>
          <w:rFonts w:ascii="Bookman Old Style" w:hAnsi="Bookman Old Style"/>
        </w:rPr>
        <w:t xml:space="preserve">Kusmayadi No. </w:t>
      </w:r>
      <w:r w:rsidR="00A41E5C">
        <w:rPr>
          <w:rFonts w:ascii="Bookman Old Style" w:hAnsi="Bookman Old Style"/>
        </w:rPr>
        <w:t>41 Cibinong.</w:t>
      </w:r>
      <w:proofErr w:type="gramEnd"/>
      <w:r>
        <w:rPr>
          <w:rFonts w:ascii="Bookman Old Style" w:hAnsi="Bookman Old Style"/>
        </w:rPr>
        <w:t xml:space="preserve"> </w:t>
      </w:r>
      <w:r w:rsidR="0063734D">
        <w:rPr>
          <w:rFonts w:ascii="Bookman Old Style" w:hAnsi="Bookman Old Style"/>
        </w:rPr>
        <w:t xml:space="preserve">Secara singkat fungsi Bakesbangpol terdiri </w:t>
      </w:r>
      <w:proofErr w:type="gramStart"/>
      <w:r w:rsidR="0063734D">
        <w:rPr>
          <w:rFonts w:ascii="Bookman Old Style" w:hAnsi="Bookman Old Style"/>
        </w:rPr>
        <w:t>dari :</w:t>
      </w:r>
      <w:proofErr w:type="gramEnd"/>
    </w:p>
    <w:p w:rsidR="00F6171B" w:rsidRPr="0063734D" w:rsidRDefault="00007C38" w:rsidP="00726CC7">
      <w:pPr>
        <w:pStyle w:val="ListParagraph"/>
        <w:numPr>
          <w:ilvl w:val="0"/>
          <w:numId w:val="1"/>
        </w:numPr>
        <w:ind w:left="426" w:hanging="426"/>
        <w:jc w:val="both"/>
        <w:rPr>
          <w:rFonts w:ascii="Bookman Old Style" w:hAnsi="Bookman Old Style"/>
        </w:rPr>
      </w:pPr>
      <w:r w:rsidRPr="0063734D">
        <w:rPr>
          <w:rFonts w:ascii="Bookman Old Style" w:hAnsi="Bookman Old Style"/>
        </w:rPr>
        <w:t>Penyusunan Program Kerja Badan</w:t>
      </w:r>
    </w:p>
    <w:p w:rsidR="00F6171B" w:rsidRPr="0063734D" w:rsidRDefault="00007C38" w:rsidP="00726CC7">
      <w:pPr>
        <w:pStyle w:val="ListParagraph"/>
        <w:numPr>
          <w:ilvl w:val="0"/>
          <w:numId w:val="1"/>
        </w:numPr>
        <w:ind w:left="426" w:hanging="426"/>
        <w:jc w:val="both"/>
        <w:rPr>
          <w:rFonts w:ascii="Bookman Old Style" w:hAnsi="Bookman Old Style"/>
        </w:rPr>
      </w:pPr>
      <w:r w:rsidRPr="0063734D">
        <w:rPr>
          <w:rFonts w:ascii="Bookman Old Style" w:hAnsi="Bookman Old Style"/>
        </w:rPr>
        <w:t>Perumusan Kebijakan Teknis di Bidang Kesatuan Bangsa dan Politik</w:t>
      </w:r>
    </w:p>
    <w:p w:rsidR="00F6171B" w:rsidRPr="0063734D" w:rsidRDefault="00007C38" w:rsidP="00726CC7">
      <w:pPr>
        <w:pStyle w:val="ListParagraph"/>
        <w:numPr>
          <w:ilvl w:val="0"/>
          <w:numId w:val="1"/>
        </w:numPr>
        <w:ind w:left="426" w:hanging="426"/>
        <w:jc w:val="both"/>
        <w:rPr>
          <w:rFonts w:ascii="Bookman Old Style" w:hAnsi="Bookman Old Style"/>
        </w:rPr>
      </w:pPr>
      <w:r w:rsidRPr="0063734D">
        <w:rPr>
          <w:rFonts w:ascii="Bookman Old Style" w:hAnsi="Bookman Old Style"/>
        </w:rPr>
        <w:t>Pelaksanaan Kebijakan, Koordinasi, Evaluasi dan Pelaporan di Bidang Pembinaan Ideologi Pancasila, dan Wawasan Kebangsaan, Penyelenggaraan Politik Dalam Negeri dan Kehidupan Demokrasi, Pemeliharaan Ketahanan Ekonomi, Sosial dan Budaya, Pembinaan Kerukunan antar Suku dan Intra Suku, Umat Beragama, Ras, dan Golongan Lainnya, Pembinaan dan Pemberdayaan Organisasi Kemasyarakatan, serta Pelaksanaan Kewaspadaan Nasional dan Penanganan Konflik Sosial;</w:t>
      </w:r>
    </w:p>
    <w:p w:rsidR="00F6171B" w:rsidRPr="0063734D" w:rsidRDefault="00007C38" w:rsidP="00726CC7">
      <w:pPr>
        <w:pStyle w:val="ListParagraph"/>
        <w:numPr>
          <w:ilvl w:val="0"/>
          <w:numId w:val="1"/>
        </w:numPr>
        <w:ind w:left="426" w:hanging="426"/>
        <w:jc w:val="both"/>
        <w:rPr>
          <w:rFonts w:ascii="Bookman Old Style" w:hAnsi="Bookman Old Style"/>
        </w:rPr>
      </w:pPr>
      <w:r w:rsidRPr="0063734D">
        <w:rPr>
          <w:rFonts w:ascii="Bookman Old Style" w:hAnsi="Bookman Old Style"/>
        </w:rPr>
        <w:t>Pelaksanaan Fasilitasi Forum Koordinasi Pimpinan Daerah;</w:t>
      </w:r>
    </w:p>
    <w:p w:rsidR="00F6171B" w:rsidRPr="0063734D" w:rsidRDefault="00007C38" w:rsidP="00726CC7">
      <w:pPr>
        <w:pStyle w:val="ListParagraph"/>
        <w:numPr>
          <w:ilvl w:val="0"/>
          <w:numId w:val="1"/>
        </w:numPr>
        <w:ind w:left="426" w:hanging="426"/>
        <w:jc w:val="both"/>
        <w:rPr>
          <w:rFonts w:ascii="Bookman Old Style" w:hAnsi="Bookman Old Style"/>
        </w:rPr>
      </w:pPr>
      <w:r w:rsidRPr="0063734D">
        <w:rPr>
          <w:rFonts w:ascii="Bookman Old Style" w:hAnsi="Bookman Old Style"/>
        </w:rPr>
        <w:t>Pelaksanaan Reformasi Birokrasi;</w:t>
      </w:r>
    </w:p>
    <w:p w:rsidR="00F6171B" w:rsidRPr="0063734D" w:rsidRDefault="00007C38" w:rsidP="00726CC7">
      <w:pPr>
        <w:pStyle w:val="ListParagraph"/>
        <w:numPr>
          <w:ilvl w:val="0"/>
          <w:numId w:val="1"/>
        </w:numPr>
        <w:ind w:left="426" w:hanging="426"/>
        <w:jc w:val="both"/>
        <w:rPr>
          <w:rFonts w:ascii="Bookman Old Style" w:hAnsi="Bookman Old Style"/>
        </w:rPr>
      </w:pPr>
      <w:r w:rsidRPr="0063734D">
        <w:rPr>
          <w:rFonts w:ascii="Bookman Old Style" w:hAnsi="Bookman Old Style"/>
        </w:rPr>
        <w:t>Pelaksanaan Administrasi Badan; dan</w:t>
      </w:r>
    </w:p>
    <w:p w:rsidR="0063734D" w:rsidRPr="0063734D" w:rsidRDefault="0063734D" w:rsidP="00471D18">
      <w:pPr>
        <w:pStyle w:val="ListParagraph"/>
        <w:numPr>
          <w:ilvl w:val="0"/>
          <w:numId w:val="1"/>
        </w:numPr>
        <w:spacing w:after="0"/>
        <w:ind w:left="425" w:hanging="425"/>
        <w:jc w:val="both"/>
        <w:rPr>
          <w:rFonts w:ascii="Bookman Old Style" w:hAnsi="Bookman Old Style"/>
        </w:rPr>
      </w:pPr>
      <w:r w:rsidRPr="0063734D">
        <w:rPr>
          <w:rFonts w:ascii="Bookman Old Style" w:hAnsi="Bookman Old Style"/>
        </w:rPr>
        <w:t>Pelaksanaan Fungsi Lain yang Diberikan oleh Bupati sesuai Bidang Tugasnya.</w:t>
      </w:r>
    </w:p>
    <w:p w:rsidR="00AD0362" w:rsidRDefault="00F82162" w:rsidP="00E80177">
      <w:pPr>
        <w:spacing w:after="0"/>
        <w:ind w:firstLine="709"/>
        <w:jc w:val="both"/>
        <w:rPr>
          <w:rFonts w:ascii="Bookman Old Style" w:hAnsi="Bookman Old Style"/>
        </w:rPr>
      </w:pPr>
      <w:r>
        <w:rPr>
          <w:rFonts w:ascii="Bookman Old Style" w:hAnsi="Bookman Old Style"/>
        </w:rPr>
        <w:t xml:space="preserve">Menurut Peraturan Menteri Dalam Negeri Nomor 90 Tahun 2019 </w:t>
      </w:r>
      <w:r w:rsidR="0043363E">
        <w:rPr>
          <w:rFonts w:ascii="Bookman Old Style" w:hAnsi="Bookman Old Style"/>
        </w:rPr>
        <w:t>k</w:t>
      </w:r>
      <w:r w:rsidR="00AD0362">
        <w:rPr>
          <w:rFonts w:ascii="Bookman Old Style" w:hAnsi="Bookman Old Style"/>
        </w:rPr>
        <w:t xml:space="preserve">ewenangan yang dilimpahkan kepada Bakesbangpol </w:t>
      </w:r>
      <w:proofErr w:type="gramStart"/>
      <w:r w:rsidR="00AD0362">
        <w:rPr>
          <w:rFonts w:ascii="Bookman Old Style" w:hAnsi="Bookman Old Style"/>
        </w:rPr>
        <w:t>meliputi :</w:t>
      </w:r>
      <w:proofErr w:type="gramEnd"/>
    </w:p>
    <w:p w:rsidR="00165CE5" w:rsidRPr="00AD0362" w:rsidRDefault="00AD0362" w:rsidP="00B857E3">
      <w:pPr>
        <w:pStyle w:val="ListParagraph"/>
        <w:numPr>
          <w:ilvl w:val="0"/>
          <w:numId w:val="3"/>
        </w:numPr>
        <w:spacing w:after="0"/>
        <w:ind w:left="426" w:hanging="426"/>
        <w:jc w:val="both"/>
        <w:rPr>
          <w:rFonts w:ascii="Bookman Old Style" w:hAnsi="Bookman Old Style"/>
        </w:rPr>
      </w:pPr>
      <w:r w:rsidRPr="00AD0362">
        <w:rPr>
          <w:rFonts w:ascii="Bookman Old Style" w:hAnsi="Bookman Old Style"/>
        </w:rPr>
        <w:t xml:space="preserve">Penyelenggaraan Hari-hari Besar Nasional (PHBN) yaitu </w:t>
      </w:r>
      <w:r w:rsidR="00555609" w:rsidRPr="00AD0362">
        <w:rPr>
          <w:rFonts w:ascii="Bookman Old Style" w:hAnsi="Bookman Old Style"/>
          <w:lang w:val="en-ID"/>
        </w:rPr>
        <w:t>hari kebangkitan nasional, hari lahir pancasila, hari ulang tahun kemerdekaan ri, hari kesaktian pancasila, hari pahlawan dan hari bela negara</w:t>
      </w:r>
    </w:p>
    <w:p w:rsidR="00AD0362" w:rsidRDefault="00AD0362" w:rsidP="00B857E3">
      <w:pPr>
        <w:pStyle w:val="ListParagraph"/>
        <w:numPr>
          <w:ilvl w:val="0"/>
          <w:numId w:val="3"/>
        </w:numPr>
        <w:spacing w:after="0"/>
        <w:ind w:left="426" w:hanging="426"/>
        <w:jc w:val="both"/>
        <w:rPr>
          <w:rFonts w:ascii="Bookman Old Style" w:hAnsi="Bookman Old Style"/>
        </w:rPr>
      </w:pPr>
      <w:r>
        <w:rPr>
          <w:rFonts w:ascii="Bookman Old Style" w:hAnsi="Bookman Old Style"/>
        </w:rPr>
        <w:lastRenderedPageBreak/>
        <w:t xml:space="preserve">Fasilitasi bantuan hibah uang kepada </w:t>
      </w:r>
      <w:r w:rsidR="00555609">
        <w:rPr>
          <w:rFonts w:ascii="Bookman Old Style" w:hAnsi="Bookman Old Style"/>
        </w:rPr>
        <w:t>instansi vertikal, partai politik, organisasi masyarakat dan organisasi nirlaba lainnya</w:t>
      </w:r>
    </w:p>
    <w:p w:rsidR="00AD0362" w:rsidRDefault="00AD0362" w:rsidP="00B857E3">
      <w:pPr>
        <w:pStyle w:val="ListParagraph"/>
        <w:numPr>
          <w:ilvl w:val="0"/>
          <w:numId w:val="3"/>
        </w:numPr>
        <w:spacing w:after="0"/>
        <w:ind w:left="426" w:hanging="426"/>
        <w:jc w:val="both"/>
        <w:rPr>
          <w:rFonts w:ascii="Bookman Old Style" w:hAnsi="Bookman Old Style"/>
        </w:rPr>
      </w:pPr>
      <w:r>
        <w:rPr>
          <w:rFonts w:ascii="Bookman Old Style" w:hAnsi="Bookman Old Style"/>
        </w:rPr>
        <w:t>Fasilitasi pencegahan penyalahgunaan narkoba dan Satuan Pemberantasan Pungutan Liar (Saber Pungli)</w:t>
      </w:r>
    </w:p>
    <w:p w:rsidR="00AD0362" w:rsidRPr="00AD0362" w:rsidRDefault="00AD0362" w:rsidP="00B857E3">
      <w:pPr>
        <w:pStyle w:val="ListParagraph"/>
        <w:numPr>
          <w:ilvl w:val="0"/>
          <w:numId w:val="3"/>
        </w:numPr>
        <w:spacing w:after="0"/>
        <w:ind w:left="426" w:hanging="426"/>
        <w:jc w:val="both"/>
        <w:rPr>
          <w:rFonts w:ascii="Bookman Old Style" w:hAnsi="Bookman Old Style"/>
        </w:rPr>
      </w:pPr>
      <w:r w:rsidRPr="00AD0362">
        <w:rPr>
          <w:rFonts w:ascii="Bookman Old Style" w:hAnsi="Bookman Old Style"/>
        </w:rPr>
        <w:t xml:space="preserve">Fasilitasi </w:t>
      </w:r>
      <w:r w:rsidR="00555609" w:rsidRPr="00AD0362">
        <w:rPr>
          <w:rFonts w:ascii="Bookman Old Style" w:hAnsi="Bookman Old Style"/>
        </w:rPr>
        <w:t>ketahanan ekonomi, sosial, budaya, fasilitasi kerukunan umat beragama dan penghayat kepercayaan</w:t>
      </w:r>
    </w:p>
    <w:p w:rsidR="00AD0362" w:rsidRPr="00AD0362" w:rsidRDefault="00AD0362" w:rsidP="00B857E3">
      <w:pPr>
        <w:pStyle w:val="ListParagraph"/>
        <w:numPr>
          <w:ilvl w:val="0"/>
          <w:numId w:val="3"/>
        </w:numPr>
        <w:spacing w:after="0"/>
        <w:ind w:left="426" w:hanging="426"/>
        <w:jc w:val="both"/>
        <w:rPr>
          <w:rFonts w:ascii="Bookman Old Style" w:hAnsi="Bookman Old Style"/>
        </w:rPr>
      </w:pPr>
      <w:r w:rsidRPr="00AD0362">
        <w:rPr>
          <w:rFonts w:ascii="Bookman Old Style" w:hAnsi="Bookman Old Style"/>
        </w:rPr>
        <w:t xml:space="preserve">Fasilitasi </w:t>
      </w:r>
      <w:r w:rsidR="00555609" w:rsidRPr="00AD0362">
        <w:rPr>
          <w:rFonts w:ascii="Bookman Old Style" w:hAnsi="Bookman Old Style"/>
        </w:rPr>
        <w:t>kewaspadaan daerah/dini, kerjasama intelijen, pemantauan orang asing, tenaga kerja asing dan lembaga asing, dalam hal in</w:t>
      </w:r>
      <w:r w:rsidR="00555609">
        <w:rPr>
          <w:rFonts w:ascii="Bookman Old Style" w:hAnsi="Bookman Old Style"/>
        </w:rPr>
        <w:t>i bakesbangpol tergabung dalam T</w:t>
      </w:r>
      <w:r w:rsidR="00555609" w:rsidRPr="00AD0362">
        <w:rPr>
          <w:rFonts w:ascii="Bookman Old Style" w:hAnsi="Bookman Old Style"/>
        </w:rPr>
        <w:t xml:space="preserve">im </w:t>
      </w:r>
      <w:r w:rsidR="00555609">
        <w:rPr>
          <w:rFonts w:ascii="Bookman Old Style" w:hAnsi="Bookman Old Style"/>
        </w:rPr>
        <w:t>K</w:t>
      </w:r>
      <w:r w:rsidR="00555609" w:rsidRPr="00AD0362">
        <w:rPr>
          <w:rFonts w:ascii="Bookman Old Style" w:hAnsi="Bookman Old Style"/>
        </w:rPr>
        <w:t>ewaspadaan daerah</w:t>
      </w:r>
      <w:r w:rsidRPr="00AD0362">
        <w:rPr>
          <w:rFonts w:ascii="Bookman Old Style" w:hAnsi="Bookman Old Style"/>
        </w:rPr>
        <w:t xml:space="preserve"> Kabupaten Bogor.</w:t>
      </w:r>
    </w:p>
    <w:p w:rsidR="00955FF1" w:rsidRPr="00D005D0" w:rsidRDefault="00B857E3" w:rsidP="00E80177">
      <w:pPr>
        <w:spacing w:after="0"/>
        <w:ind w:firstLine="709"/>
        <w:jc w:val="both"/>
        <w:rPr>
          <w:rFonts w:ascii="Bookman Old Style" w:hAnsi="Bookman Old Style"/>
        </w:rPr>
      </w:pPr>
      <w:r>
        <w:rPr>
          <w:rFonts w:ascii="Bookman Old Style" w:hAnsi="Bookman Old Style"/>
          <w:noProof/>
        </w:rPr>
        <w:drawing>
          <wp:anchor distT="0" distB="0" distL="114300" distR="114300" simplePos="0" relativeHeight="251661312" behindDoc="1" locked="0" layoutInCell="1" allowOverlap="1" wp14:anchorId="5E5BD0E4" wp14:editId="0369A202">
            <wp:simplePos x="0" y="0"/>
            <wp:positionH relativeFrom="column">
              <wp:posOffset>1571625</wp:posOffset>
            </wp:positionH>
            <wp:positionV relativeFrom="paragraph">
              <wp:posOffset>700405</wp:posOffset>
            </wp:positionV>
            <wp:extent cx="2964180" cy="1879600"/>
            <wp:effectExtent l="228600" t="400050" r="236220" b="387350"/>
            <wp:wrapThrough wrapText="bothSides">
              <wp:wrapPolygon edited="0">
                <wp:start x="-550" y="-344"/>
                <wp:lineTo x="-1184" y="150"/>
                <wp:lineTo x="-610" y="3534"/>
                <wp:lineTo x="-1146" y="3760"/>
                <wp:lineTo x="-571" y="7144"/>
                <wp:lineTo x="-1107" y="7370"/>
                <wp:lineTo x="-533" y="10754"/>
                <wp:lineTo x="-1069" y="10980"/>
                <wp:lineTo x="-494" y="14364"/>
                <wp:lineTo x="-1164" y="14647"/>
                <wp:lineTo x="-822" y="18355"/>
                <wp:lineTo x="-283" y="21527"/>
                <wp:lineTo x="6862" y="22134"/>
                <wp:lineTo x="20803" y="22136"/>
                <wp:lineTo x="20937" y="22079"/>
                <wp:lineTo x="22010" y="21626"/>
                <wp:lineTo x="21994" y="1235"/>
                <wp:lineTo x="21707" y="-457"/>
                <wp:lineTo x="19542" y="-1355"/>
                <wp:lineTo x="17933" y="-675"/>
                <wp:lineTo x="17358" y="-4059"/>
                <wp:lineTo x="9313" y="-659"/>
                <wp:lineTo x="8738" y="-4042"/>
                <wp:lineTo x="523" y="-798"/>
                <wp:lineTo x="-550" y="-344"/>
              </wp:wrapPolygon>
            </wp:wrapThrough>
            <wp:docPr id="3" name="Picture 3" descr="D:\LIES PROGLAP KESBANG\2021\PPID\Publikasi Kinerja\FOTO KEGIATAN\WhatsApp Image 2021-07-14 at 15.38.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ES PROGLAP KESBANG\2021\PPID\Publikasi Kinerja\FOTO KEGIATAN\WhatsApp Image 2021-07-14 at 15.38.28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900000">
                      <a:off x="0" y="0"/>
                      <a:ext cx="2964180" cy="1879600"/>
                    </a:xfrm>
                    <a:prstGeom prst="rect">
                      <a:avLst/>
                    </a:prstGeom>
                    <a:noFill/>
                    <a:ln w="28575" cmpd="dbl">
                      <a:solidFill>
                        <a:schemeClr val="tx1"/>
                      </a:solidFill>
                    </a:ln>
                  </pic:spPr>
                </pic:pic>
              </a:graphicData>
            </a:graphic>
            <wp14:sizeRelH relativeFrom="page">
              <wp14:pctWidth>0</wp14:pctWidth>
            </wp14:sizeRelH>
            <wp14:sizeRelV relativeFrom="page">
              <wp14:pctHeight>0</wp14:pctHeight>
            </wp14:sizeRelV>
          </wp:anchor>
        </w:drawing>
      </w:r>
      <w:r w:rsidR="00471D18" w:rsidRPr="00D005D0">
        <w:rPr>
          <w:rFonts w:ascii="Bookman Old Style" w:hAnsi="Bookman Old Style"/>
        </w:rPr>
        <w:t>Dalam program pembangunan jangka panjang Pemerintah Kabupaten Bogor</w:t>
      </w:r>
      <w:r w:rsidR="00555609">
        <w:rPr>
          <w:rFonts w:ascii="Bookman Old Style" w:hAnsi="Bookman Old Style"/>
        </w:rPr>
        <w:t>,</w:t>
      </w:r>
      <w:r w:rsidR="00471D18" w:rsidRPr="00D005D0">
        <w:rPr>
          <w:rFonts w:ascii="Bookman Old Style" w:hAnsi="Bookman Old Style"/>
        </w:rPr>
        <w:t xml:space="preserve"> Bakesbangpol bertugas untuk membantu merealisasikan misi yang kelima yaitu “Mewujudkan Kesalehan Sosial” dengan </w:t>
      </w:r>
      <w:proofErr w:type="gramStart"/>
      <w:r w:rsidR="00471D18" w:rsidRPr="00D005D0">
        <w:rPr>
          <w:rFonts w:ascii="Bookman Old Style" w:hAnsi="Bookman Old Style"/>
        </w:rPr>
        <w:t>cara</w:t>
      </w:r>
      <w:proofErr w:type="gramEnd"/>
      <w:r w:rsidR="00471D18" w:rsidRPr="00D005D0">
        <w:rPr>
          <w:rFonts w:ascii="Bookman Old Style" w:hAnsi="Bookman Old Style"/>
        </w:rPr>
        <w:t xml:space="preserve"> meningkatkan ketertiban dan kenyamanan masyarakat berdasarkan nilai-nilai keagamaan yang berkeadaban dengan mengusung tema Karsa Bogor Berkeadaban.</w:t>
      </w:r>
      <w:r w:rsidR="00555609">
        <w:rPr>
          <w:rFonts w:ascii="Bookman Old Style" w:hAnsi="Bookman Old Style"/>
        </w:rPr>
        <w:t xml:space="preserve"> </w:t>
      </w:r>
      <w:r w:rsidR="00AE5A13" w:rsidRPr="00D005D0">
        <w:rPr>
          <w:rFonts w:ascii="Bookman Old Style" w:hAnsi="Bookman Old Style"/>
        </w:rPr>
        <w:t>Kegiatan</w:t>
      </w:r>
      <w:r w:rsidR="0063726C" w:rsidRPr="00D005D0">
        <w:rPr>
          <w:rFonts w:ascii="Bookman Old Style" w:hAnsi="Bookman Old Style"/>
        </w:rPr>
        <w:t xml:space="preserve"> unggulan yang dicanangkan </w:t>
      </w:r>
      <w:r w:rsidR="00AE5A13" w:rsidRPr="00D005D0">
        <w:rPr>
          <w:rFonts w:ascii="Bookman Old Style" w:hAnsi="Bookman Old Style"/>
        </w:rPr>
        <w:t xml:space="preserve">Bakesbangpol dalam rangka mensukseskan pencapaian Pancakarsa adalah </w:t>
      </w:r>
      <w:r w:rsidR="00EE56A1" w:rsidRPr="00D005D0">
        <w:rPr>
          <w:rFonts w:ascii="Bookman Old Style" w:hAnsi="Bookman Old Style"/>
        </w:rPr>
        <w:t xml:space="preserve">Forkopimda Goes </w:t>
      </w:r>
      <w:proofErr w:type="gramStart"/>
      <w:r w:rsidR="00EE56A1" w:rsidRPr="00D005D0">
        <w:rPr>
          <w:rFonts w:ascii="Bookman Old Style" w:hAnsi="Bookman Old Style"/>
        </w:rPr>
        <w:t>To</w:t>
      </w:r>
      <w:proofErr w:type="gramEnd"/>
      <w:r w:rsidR="00EE56A1" w:rsidRPr="00D005D0">
        <w:rPr>
          <w:rFonts w:ascii="Bookman Old Style" w:hAnsi="Bookman Old Style"/>
        </w:rPr>
        <w:t xml:space="preserve"> School. </w:t>
      </w:r>
      <w:proofErr w:type="gramStart"/>
      <w:r w:rsidR="00EE56A1" w:rsidRPr="00D005D0">
        <w:rPr>
          <w:rFonts w:ascii="Bookman Old Style" w:hAnsi="Bookman Old Style"/>
        </w:rPr>
        <w:t>Kegiatan ini dilaksanakan dalam rangka meng</w:t>
      </w:r>
      <w:r w:rsidR="0022656B">
        <w:rPr>
          <w:rFonts w:ascii="Bookman Old Style" w:hAnsi="Bookman Old Style"/>
        </w:rPr>
        <w:t>atas</w:t>
      </w:r>
      <w:r w:rsidR="00EE56A1" w:rsidRPr="00D005D0">
        <w:rPr>
          <w:rFonts w:ascii="Bookman Old Style" w:hAnsi="Bookman Old Style"/>
        </w:rPr>
        <w:t xml:space="preserve">i kejenuhan para pelajar terhadap metode belajar yang saat ini dilaksanakan secara </w:t>
      </w:r>
      <w:r w:rsidR="0022656B">
        <w:rPr>
          <w:rFonts w:ascii="Bookman Old Style" w:hAnsi="Bookman Old Style"/>
        </w:rPr>
        <w:t>online.</w:t>
      </w:r>
      <w:proofErr w:type="gramEnd"/>
      <w:r w:rsidR="0022656B">
        <w:rPr>
          <w:rFonts w:ascii="Bookman Old Style" w:hAnsi="Bookman Old Style"/>
        </w:rPr>
        <w:t xml:space="preserve"> </w:t>
      </w:r>
      <w:proofErr w:type="gramStart"/>
      <w:r w:rsidR="0022656B">
        <w:rPr>
          <w:rFonts w:ascii="Bookman Old Style" w:hAnsi="Bookman Old Style"/>
        </w:rPr>
        <w:t>Tujuan utamanya adalah m</w:t>
      </w:r>
      <w:r w:rsidR="00EE56A1" w:rsidRPr="00D005D0">
        <w:rPr>
          <w:rFonts w:ascii="Bookman Old Style" w:hAnsi="Bookman Old Style"/>
        </w:rPr>
        <w:t xml:space="preserve">eningkatkan </w:t>
      </w:r>
      <w:r w:rsidR="009474D6" w:rsidRPr="00D005D0">
        <w:rPr>
          <w:rFonts w:ascii="Bookman Old Style" w:hAnsi="Bookman Old Style"/>
        </w:rPr>
        <w:t>pemahaman</w:t>
      </w:r>
      <w:r w:rsidR="00EE56A1" w:rsidRPr="00D005D0">
        <w:rPr>
          <w:rFonts w:ascii="Bookman Old Style" w:hAnsi="Bookman Old Style"/>
        </w:rPr>
        <w:t xml:space="preserve"> generasi muda</w:t>
      </w:r>
      <w:r w:rsidR="009474D6" w:rsidRPr="00D005D0">
        <w:rPr>
          <w:rFonts w:ascii="Bookman Old Style" w:hAnsi="Bookman Old Style"/>
        </w:rPr>
        <w:t xml:space="preserve"> dan kaum milenial</w:t>
      </w:r>
      <w:r w:rsidR="00EE56A1" w:rsidRPr="00D005D0">
        <w:rPr>
          <w:rFonts w:ascii="Bookman Old Style" w:hAnsi="Bookman Old Style"/>
        </w:rPr>
        <w:t xml:space="preserve"> terhadap ideologi pancasila dan wawasan kebangsaan</w:t>
      </w:r>
      <w:r w:rsidR="009474D6" w:rsidRPr="00D005D0">
        <w:rPr>
          <w:rFonts w:ascii="Bookman Old Style" w:hAnsi="Bookman Old Style"/>
        </w:rPr>
        <w:t xml:space="preserve"> serta meningkatkan kesadaran mereka terhadap bahaya terorisme dan narkoba dalam kehidupan berbangsa dan bernegara.</w:t>
      </w:r>
      <w:proofErr w:type="gramEnd"/>
      <w:r w:rsidR="0063726C" w:rsidRPr="00D005D0">
        <w:rPr>
          <w:rFonts w:ascii="Bookman Old Style" w:hAnsi="Bookman Old Style"/>
        </w:rPr>
        <w:t xml:space="preserve">  </w:t>
      </w:r>
    </w:p>
    <w:p w:rsidR="00163188" w:rsidRDefault="00CC6024" w:rsidP="00CB079C">
      <w:pPr>
        <w:spacing w:after="0"/>
        <w:ind w:firstLine="709"/>
        <w:jc w:val="both"/>
        <w:rPr>
          <w:rFonts w:ascii="Bookman Old Style" w:hAnsi="Bookman Old Style"/>
        </w:rPr>
      </w:pPr>
      <w:r w:rsidRPr="00CC6024">
        <w:rPr>
          <w:rFonts w:ascii="Bookman Old Style" w:hAnsi="Bookman Old Style"/>
          <w:b/>
          <w:i/>
        </w:rPr>
        <w:drawing>
          <wp:anchor distT="0" distB="0" distL="114300" distR="114300" simplePos="0" relativeHeight="251672576" behindDoc="1" locked="0" layoutInCell="1" allowOverlap="1" wp14:anchorId="0579B522" wp14:editId="29269512">
            <wp:simplePos x="0" y="0"/>
            <wp:positionH relativeFrom="column">
              <wp:posOffset>12700</wp:posOffset>
            </wp:positionH>
            <wp:positionV relativeFrom="paragraph">
              <wp:posOffset>594995</wp:posOffset>
            </wp:positionV>
            <wp:extent cx="2755900" cy="1746250"/>
            <wp:effectExtent l="38100" t="38100" r="44450" b="44450"/>
            <wp:wrapThrough wrapText="bothSides">
              <wp:wrapPolygon edited="0">
                <wp:start x="-299" y="-471"/>
                <wp:lineTo x="-299" y="21914"/>
                <wp:lineTo x="21799" y="21914"/>
                <wp:lineTo x="21799" y="-471"/>
                <wp:lineTo x="-299" y="-471"/>
              </wp:wrapPolygon>
            </wp:wrapThrough>
            <wp:docPr id="1" name="Picture 1" descr="D:\LIES PROGLAP KESBANG\2021\PPID\Publikasi Kinerja\Yayasan Fathan Mubin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ES PROGLAP KESBANG\2021\PPID\Publikasi Kinerja\Yayasan Fathan Mubina.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5900" cy="1746250"/>
                    </a:xfrm>
                    <a:prstGeom prst="rect">
                      <a:avLst/>
                    </a:prstGeom>
                    <a:noFill/>
                    <a:ln w="38100" cmpd="dbl">
                      <a:solidFill>
                        <a:schemeClr val="tx1"/>
                      </a:solidFill>
                    </a:ln>
                  </pic:spPr>
                </pic:pic>
              </a:graphicData>
            </a:graphic>
            <wp14:sizeRelH relativeFrom="page">
              <wp14:pctWidth>0</wp14:pctWidth>
            </wp14:sizeRelH>
            <wp14:sizeRelV relativeFrom="page">
              <wp14:pctHeight>0</wp14:pctHeight>
            </wp14:sizeRelV>
          </wp:anchor>
        </w:drawing>
      </w:r>
      <w:r w:rsidR="00E80177" w:rsidRPr="00D005D0">
        <w:rPr>
          <w:rFonts w:ascii="Bookman Old Style" w:hAnsi="Bookman Old Style"/>
        </w:rPr>
        <w:t>Tahun 2021 adalah tahun pertama pelaksanaan</w:t>
      </w:r>
      <w:r w:rsidR="00BD5861">
        <w:rPr>
          <w:rFonts w:ascii="Bookman Old Style" w:hAnsi="Bookman Old Style"/>
        </w:rPr>
        <w:t xml:space="preserve"> kegiatan </w:t>
      </w:r>
      <w:r w:rsidR="00BD5861" w:rsidRPr="00D005D0">
        <w:rPr>
          <w:rFonts w:ascii="Bookman Old Style" w:hAnsi="Bookman Old Style"/>
        </w:rPr>
        <w:t xml:space="preserve">Forkopimda Goes </w:t>
      </w:r>
      <w:proofErr w:type="gramStart"/>
      <w:r w:rsidR="00BD5861" w:rsidRPr="00D005D0">
        <w:rPr>
          <w:rFonts w:ascii="Bookman Old Style" w:hAnsi="Bookman Old Style"/>
        </w:rPr>
        <w:t>To</w:t>
      </w:r>
      <w:proofErr w:type="gramEnd"/>
      <w:r w:rsidR="00BD5861" w:rsidRPr="00D005D0">
        <w:rPr>
          <w:rFonts w:ascii="Bookman Old Style" w:hAnsi="Bookman Old Style"/>
        </w:rPr>
        <w:t xml:space="preserve"> School</w:t>
      </w:r>
      <w:r w:rsidR="00BD5861">
        <w:rPr>
          <w:rFonts w:ascii="Bookman Old Style" w:hAnsi="Bookman Old Style"/>
        </w:rPr>
        <w:t xml:space="preserve">. Awalnya kegiatan ini akan dilaksanakan pada bulan Maret Tahun 2021, </w:t>
      </w:r>
      <w:r w:rsidR="00186648">
        <w:rPr>
          <w:rFonts w:ascii="Bookman Old Style" w:hAnsi="Bookman Old Style"/>
        </w:rPr>
        <w:t xml:space="preserve">tetapi </w:t>
      </w:r>
      <w:r w:rsidR="00BD5861">
        <w:rPr>
          <w:rFonts w:ascii="Bookman Old Style" w:hAnsi="Bookman Old Style"/>
        </w:rPr>
        <w:t xml:space="preserve">karena wabah Covid 19 tak kunjung </w:t>
      </w:r>
      <w:r w:rsidR="00186648">
        <w:rPr>
          <w:rFonts w:ascii="Bookman Old Style" w:hAnsi="Bookman Old Style"/>
        </w:rPr>
        <w:t>me</w:t>
      </w:r>
      <w:r w:rsidR="00BD5861">
        <w:rPr>
          <w:rFonts w:ascii="Bookman Old Style" w:hAnsi="Bookman Old Style"/>
        </w:rPr>
        <w:t xml:space="preserve">reda kegiatan ini mengalami beberapa kali rescheduling untuk mendapatkan hasil yang maksimal. </w:t>
      </w:r>
      <w:proofErr w:type="gramStart"/>
      <w:r w:rsidR="00BD5861">
        <w:rPr>
          <w:rFonts w:ascii="Bookman Old Style" w:hAnsi="Bookman Old Style"/>
        </w:rPr>
        <w:t>Penitia berpikir keras agar penyelenggaraan kegiatan ini bisa berjalan efektif di tengah hibauan pemerintah untuk terus menjaga jarak, menggunakan masker</w:t>
      </w:r>
      <w:r w:rsidR="00186648">
        <w:rPr>
          <w:rFonts w:ascii="Bookman Old Style" w:hAnsi="Bookman Old Style"/>
        </w:rPr>
        <w:t>, mencuci tangan,</w:t>
      </w:r>
      <w:r w:rsidR="00BD5861">
        <w:rPr>
          <w:rFonts w:ascii="Bookman Old Style" w:hAnsi="Bookman Old Style"/>
        </w:rPr>
        <w:t xml:space="preserve"> mengurangi aktivitas keluar rumah dan menghindari kerumunan guna memecah mata rantai penularan virus Covid 19.</w:t>
      </w:r>
      <w:proofErr w:type="gramEnd"/>
      <w:r w:rsidR="004062B5">
        <w:rPr>
          <w:rFonts w:ascii="Bookman Old Style" w:hAnsi="Bookman Old Style"/>
        </w:rPr>
        <w:t xml:space="preserve"> </w:t>
      </w:r>
      <w:proofErr w:type="gramStart"/>
      <w:r w:rsidR="004062B5">
        <w:rPr>
          <w:rFonts w:ascii="Bookman Old Style" w:hAnsi="Bookman Old Style"/>
        </w:rPr>
        <w:t xml:space="preserve">Panitia </w:t>
      </w:r>
      <w:r w:rsidR="00CE431B">
        <w:rPr>
          <w:rFonts w:ascii="Bookman Old Style" w:hAnsi="Bookman Old Style"/>
        </w:rPr>
        <w:t>melakukan</w:t>
      </w:r>
      <w:r w:rsidR="004062B5">
        <w:rPr>
          <w:rFonts w:ascii="Bookman Old Style" w:hAnsi="Bookman Old Style"/>
        </w:rPr>
        <w:t xml:space="preserve"> diskusi</w:t>
      </w:r>
      <w:r w:rsidR="00CE431B">
        <w:rPr>
          <w:rFonts w:ascii="Bookman Old Style" w:hAnsi="Bookman Old Style"/>
        </w:rPr>
        <w:t xml:space="preserve"> dan dengar pendapat secara berkesinambungan</w:t>
      </w:r>
      <w:r w:rsidR="004062B5">
        <w:rPr>
          <w:rFonts w:ascii="Bookman Old Style" w:hAnsi="Bookman Old Style"/>
        </w:rPr>
        <w:t xml:space="preserve"> dengan Bupati beserta jajarannya, para sesepuh dan seluruh jajaran pimpinan</w:t>
      </w:r>
      <w:r w:rsidR="00E80177" w:rsidRPr="00D005D0">
        <w:rPr>
          <w:rFonts w:ascii="Bookman Old Style" w:hAnsi="Bookman Old Style"/>
        </w:rPr>
        <w:t xml:space="preserve"> </w:t>
      </w:r>
      <w:r w:rsidR="004062B5">
        <w:rPr>
          <w:rFonts w:ascii="Bookman Old Style" w:hAnsi="Bookman Old Style"/>
        </w:rPr>
        <w:t>lin</w:t>
      </w:r>
      <w:r w:rsidR="00CE431B">
        <w:rPr>
          <w:rFonts w:ascii="Bookman Old Style" w:hAnsi="Bookman Old Style"/>
        </w:rPr>
        <w:t>gkup Pemerintah Kabupaten Bogor.</w:t>
      </w:r>
      <w:proofErr w:type="gramEnd"/>
    </w:p>
    <w:p w:rsidR="007A36FF" w:rsidRDefault="00CB079C" w:rsidP="00CB079C">
      <w:pPr>
        <w:spacing w:after="0"/>
        <w:ind w:firstLine="709"/>
        <w:jc w:val="both"/>
        <w:rPr>
          <w:rFonts w:ascii="Bookman Old Style" w:hAnsi="Bookman Old Style"/>
        </w:rPr>
      </w:pPr>
      <w:r>
        <w:rPr>
          <w:rFonts w:ascii="Bookman Old Style" w:hAnsi="Bookman Old Style"/>
        </w:rPr>
        <w:t xml:space="preserve">Setelah melalui diskusi panjang selama </w:t>
      </w:r>
      <w:r>
        <w:rPr>
          <w:rFonts w:ascii="Bookman Old Style" w:hAnsi="Bookman Old Style"/>
          <w:u w:val="single"/>
        </w:rPr>
        <w:t>+</w:t>
      </w:r>
      <w:r>
        <w:rPr>
          <w:rFonts w:ascii="Bookman Old Style" w:hAnsi="Bookman Old Style"/>
        </w:rPr>
        <w:t xml:space="preserve"> 3 bulan, dengan pemikiran yang matang dan mempertimbangkan berbagai aspek yaitu sosial, ekonomi, demografis</w:t>
      </w:r>
      <w:r w:rsidR="00860FCB">
        <w:rPr>
          <w:rFonts w:ascii="Bookman Old Style" w:hAnsi="Bookman Old Style"/>
        </w:rPr>
        <w:t xml:space="preserve"> dan </w:t>
      </w:r>
      <w:r w:rsidR="002D5FF3">
        <w:rPr>
          <w:rFonts w:ascii="Bookman Old Style" w:hAnsi="Bookman Old Style"/>
        </w:rPr>
        <w:t xml:space="preserve">pendekatan keagamaan yang dianggap sebagai salah satu senjata ampuh untuk memperkuat mental generasi muda maka diputuskan bahwa kegiatan </w:t>
      </w:r>
      <w:r w:rsidR="002D5FF3" w:rsidRPr="00D005D0">
        <w:rPr>
          <w:rFonts w:ascii="Bookman Old Style" w:hAnsi="Bookman Old Style"/>
        </w:rPr>
        <w:t xml:space="preserve">Forkopimda </w:t>
      </w:r>
      <w:r w:rsidR="002D5FF3" w:rsidRPr="00D005D0">
        <w:rPr>
          <w:rFonts w:ascii="Bookman Old Style" w:hAnsi="Bookman Old Style"/>
        </w:rPr>
        <w:lastRenderedPageBreak/>
        <w:t>Goes To School</w:t>
      </w:r>
      <w:r w:rsidR="002D5FF3">
        <w:rPr>
          <w:rFonts w:ascii="Bookman Old Style" w:hAnsi="Bookman Old Style"/>
        </w:rPr>
        <w:t xml:space="preserve"> untuk yang pertama kalinya dilaksanakan di </w:t>
      </w:r>
      <w:r w:rsidR="001E71F4">
        <w:rPr>
          <w:rFonts w:ascii="Bookman Old Style" w:hAnsi="Bookman Old Style"/>
        </w:rPr>
        <w:t xml:space="preserve">Pondok Pesantren Fathan Mubina. </w:t>
      </w:r>
      <w:proofErr w:type="gramStart"/>
      <w:r w:rsidR="001E71F4">
        <w:rPr>
          <w:rFonts w:ascii="Bookman Old Style" w:hAnsi="Bookman Old Style"/>
        </w:rPr>
        <w:t>Pemilihan lokasi ini sudah melalui diskusi dan perdebatan panjang</w:t>
      </w:r>
      <w:r w:rsidR="002D5FF3">
        <w:rPr>
          <w:rFonts w:ascii="Bookman Old Style" w:hAnsi="Bookman Old Style"/>
        </w:rPr>
        <w:t xml:space="preserve"> </w:t>
      </w:r>
      <w:r w:rsidR="001E71F4">
        <w:rPr>
          <w:rFonts w:ascii="Bookman Old Style" w:hAnsi="Bookman Old Style"/>
        </w:rPr>
        <w:t>dengan penekanan kepada</w:t>
      </w:r>
      <w:r>
        <w:rPr>
          <w:rFonts w:ascii="Bookman Old Style" w:hAnsi="Bookman Old Style"/>
        </w:rPr>
        <w:t xml:space="preserve"> kapasitas dan </w:t>
      </w:r>
      <w:r w:rsidR="00963222">
        <w:rPr>
          <w:noProof/>
        </w:rPr>
        <w:drawing>
          <wp:anchor distT="0" distB="0" distL="114300" distR="114300" simplePos="0" relativeHeight="251680768" behindDoc="1" locked="0" layoutInCell="1" allowOverlap="1" wp14:anchorId="3C161DDF" wp14:editId="3784B6C6">
            <wp:simplePos x="0" y="0"/>
            <wp:positionH relativeFrom="column">
              <wp:posOffset>31750</wp:posOffset>
            </wp:positionH>
            <wp:positionV relativeFrom="paragraph">
              <wp:posOffset>626745</wp:posOffset>
            </wp:positionV>
            <wp:extent cx="2774950" cy="1816100"/>
            <wp:effectExtent l="38100" t="38100" r="44450" b="31750"/>
            <wp:wrapThrough wrapText="bothSides">
              <wp:wrapPolygon edited="0">
                <wp:start x="-297" y="-453"/>
                <wp:lineTo x="-297" y="21751"/>
                <wp:lineTo x="21798" y="21751"/>
                <wp:lineTo x="21798" y="-453"/>
                <wp:lineTo x="-297" y="-453"/>
              </wp:wrapPolygon>
            </wp:wrapThrough>
            <wp:docPr id="5" name="Picture 5" descr="C:\Users\LIES YULIANTI\AppData\Local\Microsoft\Windows\INetCache\Content.Word\WhatsApp Image 2021-07-14 at 15.38.5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ES YULIANTI\AppData\Local\Microsoft\Windows\INetCache\Content.Word\WhatsApp Image 2021-07-14 at 15.38.52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4950" cy="1816100"/>
                    </a:xfrm>
                    <a:prstGeom prst="rect">
                      <a:avLst/>
                    </a:prstGeom>
                    <a:noFill/>
                    <a:ln w="28575" cmpd="dbl">
                      <a:solidFill>
                        <a:schemeClr val="tx1"/>
                      </a:solidFill>
                    </a:ln>
                  </pic:spPr>
                </pic:pic>
              </a:graphicData>
            </a:graphic>
            <wp14:sizeRelH relativeFrom="page">
              <wp14:pctWidth>0</wp14:pctWidth>
            </wp14:sizeRelH>
            <wp14:sizeRelV relativeFrom="page">
              <wp14:pctHeight>0</wp14:pctHeight>
            </wp14:sizeRelV>
          </wp:anchor>
        </w:drawing>
      </w:r>
      <w:r>
        <w:rPr>
          <w:rFonts w:ascii="Bookman Old Style" w:hAnsi="Bookman Old Style"/>
        </w:rPr>
        <w:t>kemudahan jangkauan</w:t>
      </w:r>
      <w:r w:rsidR="001E71F4">
        <w:rPr>
          <w:rFonts w:ascii="Bookman Old Style" w:hAnsi="Bookman Old Style"/>
        </w:rPr>
        <w:t>.</w:t>
      </w:r>
      <w:proofErr w:type="gramEnd"/>
      <w:r w:rsidR="001E71F4">
        <w:rPr>
          <w:rFonts w:ascii="Bookman Old Style" w:hAnsi="Bookman Old Style"/>
        </w:rPr>
        <w:t xml:space="preserve"> </w:t>
      </w:r>
      <w:proofErr w:type="gramStart"/>
      <w:r w:rsidR="001E71F4">
        <w:rPr>
          <w:rFonts w:ascii="Bookman Old Style" w:hAnsi="Bookman Old Style"/>
        </w:rPr>
        <w:t>Pondok Pesantren Fathan Mubina bernaung di bawah Yayasan Pembangunan Umat “Fathan Mubina” yang did</w:t>
      </w:r>
      <w:r w:rsidR="00CB5A80">
        <w:rPr>
          <w:rFonts w:ascii="Bookman Old Style" w:hAnsi="Bookman Old Style"/>
        </w:rPr>
        <w:t>irikan pada tanggal 31 Mei 1986 yang beralamat di Jalan Raya Tapos No. 23A Ciawi Kabupaten Bogor.</w:t>
      </w:r>
      <w:proofErr w:type="gramEnd"/>
      <w:r w:rsidR="00CB5A80">
        <w:rPr>
          <w:rFonts w:ascii="Bookman Old Style" w:hAnsi="Bookman Old Style"/>
        </w:rPr>
        <w:t xml:space="preserve"> </w:t>
      </w:r>
      <w:proofErr w:type="gramStart"/>
      <w:r w:rsidR="00CB5A80">
        <w:rPr>
          <w:rFonts w:ascii="Bookman Old Style" w:hAnsi="Bookman Old Style"/>
        </w:rPr>
        <w:t xml:space="preserve">Pesantren ini memiliki luas </w:t>
      </w:r>
      <w:r w:rsidR="00CB5A80">
        <w:rPr>
          <w:rFonts w:ascii="Bookman Old Style" w:hAnsi="Bookman Old Style"/>
        </w:rPr>
        <w:softHyphen/>
      </w:r>
      <w:r w:rsidR="00CB5A80">
        <w:rPr>
          <w:rFonts w:ascii="Bookman Old Style" w:hAnsi="Bookman Old Style"/>
          <w:u w:val="single"/>
        </w:rPr>
        <w:t>+</w:t>
      </w:r>
      <w:r w:rsidR="005F3843">
        <w:rPr>
          <w:rFonts w:ascii="Bookman Old Style" w:hAnsi="Bookman Old Style"/>
        </w:rPr>
        <w:t xml:space="preserve"> 7</w:t>
      </w:r>
      <w:r w:rsidR="00CB5A80">
        <w:rPr>
          <w:rFonts w:ascii="Bookman Old Style" w:hAnsi="Bookman Old Style"/>
        </w:rPr>
        <w:t>0.000 m</w:t>
      </w:r>
      <w:r w:rsidR="00CB5A80" w:rsidRPr="005F3843">
        <w:rPr>
          <w:rFonts w:ascii="Bookman Old Style" w:hAnsi="Bookman Old Style"/>
          <w:vertAlign w:val="superscript"/>
        </w:rPr>
        <w:t>2</w:t>
      </w:r>
      <w:r w:rsidR="00CB5A80">
        <w:rPr>
          <w:rFonts w:ascii="Bookman Old Style" w:hAnsi="Bookman Old Style"/>
        </w:rPr>
        <w:t xml:space="preserve"> sehingga memberikan keleluasaan kepada panitia dan peserta untuk tetap menerapkan Prokes selama acara berlangsung.</w:t>
      </w:r>
      <w:proofErr w:type="gramEnd"/>
      <w:r w:rsidR="00CB5A80">
        <w:rPr>
          <w:rFonts w:ascii="Bookman Old Style" w:hAnsi="Bookman Old Style"/>
        </w:rPr>
        <w:t xml:space="preserve"> </w:t>
      </w:r>
    </w:p>
    <w:p w:rsidR="00FB499D" w:rsidRDefault="00833DC5" w:rsidP="00963222">
      <w:pPr>
        <w:spacing w:after="0"/>
        <w:jc w:val="both"/>
        <w:rPr>
          <w:rFonts w:ascii="Bookman Old Style" w:hAnsi="Bookman Old Style"/>
        </w:rPr>
      </w:pPr>
      <w:bookmarkStart w:id="0" w:name="_GoBack"/>
      <w:r w:rsidRPr="00CC6024">
        <w:rPr>
          <w:rFonts w:ascii="Bookman Old Style" w:hAnsi="Bookman Old Style"/>
          <w:b/>
          <w:i/>
        </w:rPr>
        <w:drawing>
          <wp:anchor distT="0" distB="0" distL="114300" distR="114300" simplePos="0" relativeHeight="251668480" behindDoc="1" locked="0" layoutInCell="1" allowOverlap="1" wp14:anchorId="077B8CC6" wp14:editId="29D44F1D">
            <wp:simplePos x="0" y="0"/>
            <wp:positionH relativeFrom="column">
              <wp:posOffset>50165</wp:posOffset>
            </wp:positionH>
            <wp:positionV relativeFrom="paragraph">
              <wp:posOffset>3685540</wp:posOffset>
            </wp:positionV>
            <wp:extent cx="2933700" cy="1873250"/>
            <wp:effectExtent l="38100" t="38100" r="38100" b="31750"/>
            <wp:wrapSquare wrapText="bothSides"/>
            <wp:docPr id="2" name="Picture 2" descr="C:\Users\LIES YULIANTI\AppData\Local\Microsoft\Windows\INetCache\Content.Word\WhatsApp Image 2021-07-14 at 15.38.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S YULIANTI\AppData\Local\Microsoft\Windows\INetCache\Content.Word\WhatsApp Image 2021-07-14 at 15.38.27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700" cy="1873250"/>
                    </a:xfrm>
                    <a:prstGeom prst="rect">
                      <a:avLst/>
                    </a:prstGeom>
                    <a:noFill/>
                    <a:ln w="28575" cmpd="thinThick">
                      <a:solidFill>
                        <a:schemeClr val="tx1"/>
                      </a:solidFill>
                    </a:ln>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74624" behindDoc="1" locked="0" layoutInCell="1" allowOverlap="1" wp14:anchorId="7851286D" wp14:editId="5C88CF0A">
            <wp:simplePos x="0" y="0"/>
            <wp:positionH relativeFrom="column">
              <wp:posOffset>-1308735</wp:posOffset>
            </wp:positionH>
            <wp:positionV relativeFrom="paragraph">
              <wp:posOffset>1016000</wp:posOffset>
            </wp:positionV>
            <wp:extent cx="2952750" cy="1714500"/>
            <wp:effectExtent l="38100" t="38100" r="38100" b="38100"/>
            <wp:wrapThrough wrapText="bothSides">
              <wp:wrapPolygon edited="0">
                <wp:start x="-279" y="-480"/>
                <wp:lineTo x="-279" y="21840"/>
                <wp:lineTo x="21739" y="21840"/>
                <wp:lineTo x="21739" y="-480"/>
                <wp:lineTo x="-279" y="-480"/>
              </wp:wrapPolygon>
            </wp:wrapThrough>
            <wp:docPr id="4" name="Picture 4" descr="C:\Users\LIES YULIANTI\AppData\Local\Microsoft\Windows\INetCache\Content.Word\WhatsApp Image 2021-07-14 at 15.38.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ES YULIANTI\AppData\Local\Microsoft\Windows\INetCache\Content.Word\WhatsApp Image 2021-07-14 at 15.38.25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1714500"/>
                    </a:xfrm>
                    <a:prstGeom prst="rect">
                      <a:avLst/>
                    </a:prstGeom>
                    <a:noFill/>
                    <a:ln w="28575" cmpd="dbl">
                      <a:solidFill>
                        <a:schemeClr val="tx1"/>
                      </a:solidFill>
                    </a:ln>
                  </pic:spPr>
                </pic:pic>
              </a:graphicData>
            </a:graphic>
            <wp14:sizeRelH relativeFrom="page">
              <wp14:pctWidth>0</wp14:pctWidth>
            </wp14:sizeRelH>
            <wp14:sizeRelV relativeFrom="page">
              <wp14:pctHeight>0</wp14:pctHeight>
            </wp14:sizeRelV>
          </wp:anchor>
        </w:drawing>
      </w:r>
      <w:r w:rsidR="007A36FF">
        <w:rPr>
          <w:rFonts w:ascii="Bookman Old Style" w:hAnsi="Bookman Old Style"/>
        </w:rPr>
        <w:t xml:space="preserve">Kegiatan </w:t>
      </w:r>
      <w:r w:rsidR="007A36FF" w:rsidRPr="00D005D0">
        <w:rPr>
          <w:rFonts w:ascii="Bookman Old Style" w:hAnsi="Bookman Old Style"/>
        </w:rPr>
        <w:t>Forkopimda Goes To School</w:t>
      </w:r>
      <w:r w:rsidR="007A36FF">
        <w:rPr>
          <w:rFonts w:ascii="Bookman Old Style" w:hAnsi="Bookman Old Style"/>
        </w:rPr>
        <w:t xml:space="preserve"> ini diselenggarakan pada hari Kamis tanggal 24 Juni 2021 bertempat di Aula Pondok Pesantren Fathan Mubina. </w:t>
      </w:r>
      <w:r w:rsidR="006741A7">
        <w:rPr>
          <w:rFonts w:ascii="Bookman Old Style" w:hAnsi="Bookman Old Style"/>
        </w:rPr>
        <w:t xml:space="preserve">Acara ini menghadirkan unsur </w:t>
      </w:r>
      <w:r w:rsidR="00A9197B">
        <w:rPr>
          <w:rFonts w:ascii="Bookman Old Style" w:hAnsi="Bookman Old Style"/>
        </w:rPr>
        <w:t xml:space="preserve">Forkopinda yang terdiri dari Bupati, Wakil Bupati, </w:t>
      </w:r>
      <w:r w:rsidR="006741A7">
        <w:rPr>
          <w:rFonts w:ascii="Bookman Old Style" w:hAnsi="Bookman Old Style"/>
        </w:rPr>
        <w:t xml:space="preserve">Wakil </w:t>
      </w:r>
      <w:r w:rsidR="00A9197B">
        <w:rPr>
          <w:rFonts w:ascii="Bookman Old Style" w:hAnsi="Bookman Old Style"/>
        </w:rPr>
        <w:t>Ketu</w:t>
      </w:r>
      <w:r w:rsidR="006741A7">
        <w:rPr>
          <w:rFonts w:ascii="Bookman Old Style" w:hAnsi="Bookman Old Style"/>
        </w:rPr>
        <w:t>a DPRD, Dandim 0621 Cibinong, P</w:t>
      </w:r>
      <w:r w:rsidR="00A9197B">
        <w:rPr>
          <w:rFonts w:ascii="Bookman Old Style" w:hAnsi="Bookman Old Style"/>
        </w:rPr>
        <w:t>olres Bogor, K</w:t>
      </w:r>
      <w:r w:rsidR="006741A7">
        <w:rPr>
          <w:rFonts w:ascii="Bookman Old Style" w:hAnsi="Bookman Old Style"/>
        </w:rPr>
        <w:t>ejaksanaan Negeri</w:t>
      </w:r>
      <w:r w:rsidR="00A9197B">
        <w:rPr>
          <w:rFonts w:ascii="Bookman Old Style" w:hAnsi="Bookman Old Style"/>
        </w:rPr>
        <w:t xml:space="preserve"> Cibinong, Kepala BNN</w:t>
      </w:r>
      <w:r w:rsidR="006741A7">
        <w:rPr>
          <w:rFonts w:ascii="Bookman Old Style" w:hAnsi="Bookman Old Style"/>
        </w:rPr>
        <w:t>K</w:t>
      </w:r>
      <w:r w:rsidR="00A9197B">
        <w:rPr>
          <w:rFonts w:ascii="Bookman Old Style" w:hAnsi="Bookman Old Style"/>
        </w:rPr>
        <w:t>,</w:t>
      </w:r>
      <w:r w:rsidR="006741A7">
        <w:rPr>
          <w:rFonts w:ascii="Bookman Old Style" w:hAnsi="Bookman Old Style"/>
        </w:rPr>
        <w:t xml:space="preserve"> Kepala Cabang BJB Cibinong,</w:t>
      </w:r>
      <w:r w:rsidR="00A9197B">
        <w:rPr>
          <w:rFonts w:ascii="Bookman Old Style" w:hAnsi="Bookman Old Style"/>
        </w:rPr>
        <w:t xml:space="preserve"> </w:t>
      </w:r>
      <w:r w:rsidR="006741A7">
        <w:rPr>
          <w:rFonts w:ascii="Bookman Old Style" w:hAnsi="Bookman Old Style"/>
        </w:rPr>
        <w:t>Kepala PDAM Tirta Kahuripan</w:t>
      </w:r>
      <w:r w:rsidR="00A9197B">
        <w:rPr>
          <w:rFonts w:ascii="Bookman Old Style" w:hAnsi="Bookman Old Style"/>
        </w:rPr>
        <w:t xml:space="preserve"> dan Kepala Kantor Kementerian Agama Kabupaten Bogor.</w:t>
      </w:r>
      <w:r w:rsidR="00390CEC">
        <w:rPr>
          <w:rFonts w:ascii="Bookman Old Style" w:hAnsi="Bookman Old Style"/>
        </w:rPr>
        <w:t xml:space="preserve"> </w:t>
      </w:r>
      <w:r w:rsidR="00FB499D">
        <w:rPr>
          <w:rFonts w:ascii="Bookman Old Style" w:hAnsi="Bookman Old Style"/>
        </w:rPr>
        <w:t>Rencanaya a</w:t>
      </w:r>
      <w:r w:rsidR="00390CEC">
        <w:rPr>
          <w:rFonts w:ascii="Bookman Old Style" w:hAnsi="Bookman Old Style"/>
        </w:rPr>
        <w:t xml:space="preserve">da 4 (empat) topik pembahasan yang disampaikan oleh para </w:t>
      </w:r>
      <w:proofErr w:type="gramStart"/>
      <w:r w:rsidR="00390CEC">
        <w:rPr>
          <w:rFonts w:ascii="Bookman Old Style" w:hAnsi="Bookman Old Style"/>
        </w:rPr>
        <w:t>nara</w:t>
      </w:r>
      <w:proofErr w:type="gramEnd"/>
      <w:r w:rsidR="00390CEC">
        <w:rPr>
          <w:rFonts w:ascii="Bookman Old Style" w:hAnsi="Bookman Old Style"/>
        </w:rPr>
        <w:t xml:space="preserve"> sumber. Topik yang pertama adalah </w:t>
      </w:r>
      <w:r w:rsidR="0087684D" w:rsidRPr="0087684D">
        <w:rPr>
          <w:rFonts w:ascii="Bookman Old Style" w:hAnsi="Bookman Old Style"/>
          <w:b/>
        </w:rPr>
        <w:t>“</w:t>
      </w:r>
      <w:r w:rsidR="00390CEC" w:rsidRPr="0087684D">
        <w:rPr>
          <w:rFonts w:ascii="Bookman Old Style" w:hAnsi="Bookman Old Style"/>
          <w:b/>
        </w:rPr>
        <w:t xml:space="preserve">Pancakarsa dalam </w:t>
      </w:r>
      <w:r w:rsidR="0087684D">
        <w:rPr>
          <w:rFonts w:ascii="Bookman Old Style" w:hAnsi="Bookman Old Style"/>
          <w:b/>
        </w:rPr>
        <w:t>W</w:t>
      </w:r>
      <w:r w:rsidR="00390CEC" w:rsidRPr="0087684D">
        <w:rPr>
          <w:rFonts w:ascii="Bookman Old Style" w:hAnsi="Bookman Old Style"/>
          <w:b/>
        </w:rPr>
        <w:t xml:space="preserve">awasan </w:t>
      </w:r>
      <w:r w:rsidR="0087684D">
        <w:rPr>
          <w:rFonts w:ascii="Bookman Old Style" w:hAnsi="Bookman Old Style"/>
          <w:b/>
        </w:rPr>
        <w:t>K</w:t>
      </w:r>
      <w:r w:rsidR="00390CEC" w:rsidRPr="0087684D">
        <w:rPr>
          <w:rFonts w:ascii="Bookman Old Style" w:hAnsi="Bookman Old Style"/>
          <w:b/>
        </w:rPr>
        <w:t>ebangsaan</w:t>
      </w:r>
      <w:r w:rsidR="0087684D" w:rsidRPr="0087684D">
        <w:rPr>
          <w:rFonts w:ascii="Bookman Old Style" w:hAnsi="Bookman Old Style"/>
          <w:b/>
        </w:rPr>
        <w:t>”</w:t>
      </w:r>
      <w:r w:rsidR="00390CEC">
        <w:rPr>
          <w:rFonts w:ascii="Bookman Old Style" w:hAnsi="Bookman Old Style"/>
        </w:rPr>
        <w:t xml:space="preserve">, topik ini </w:t>
      </w:r>
      <w:r w:rsidR="00FB499D">
        <w:rPr>
          <w:rFonts w:ascii="Bookman Old Style" w:hAnsi="Bookman Old Style"/>
        </w:rPr>
        <w:t>akan dikupas tuntas</w:t>
      </w:r>
      <w:r w:rsidR="00390CEC">
        <w:rPr>
          <w:rFonts w:ascii="Bookman Old Style" w:hAnsi="Bookman Old Style"/>
        </w:rPr>
        <w:t xml:space="preserve"> oleh Bupati</w:t>
      </w:r>
      <w:r w:rsidR="00C83E8E">
        <w:rPr>
          <w:rFonts w:ascii="Bookman Old Style" w:hAnsi="Bookman Old Style"/>
        </w:rPr>
        <w:t>, Wakil Bupati</w:t>
      </w:r>
      <w:r w:rsidR="00390CEC">
        <w:rPr>
          <w:rFonts w:ascii="Bookman Old Style" w:hAnsi="Bookman Old Style"/>
        </w:rPr>
        <w:t xml:space="preserve"> dan </w:t>
      </w:r>
      <w:r w:rsidR="00C83E8E">
        <w:rPr>
          <w:rFonts w:ascii="Bookman Old Style" w:hAnsi="Bookman Old Style"/>
        </w:rPr>
        <w:t xml:space="preserve">Wakil </w:t>
      </w:r>
      <w:r w:rsidR="00390CEC">
        <w:rPr>
          <w:rFonts w:ascii="Bookman Old Style" w:hAnsi="Bookman Old Style"/>
        </w:rPr>
        <w:t xml:space="preserve">Ketua DPRD Kabupaten Bogor. </w:t>
      </w:r>
      <w:proofErr w:type="gramStart"/>
      <w:r w:rsidR="00FB499D">
        <w:rPr>
          <w:rFonts w:ascii="Bookman Old Style" w:hAnsi="Bookman Old Style"/>
        </w:rPr>
        <w:t>T</w:t>
      </w:r>
      <w:r w:rsidR="00390CEC">
        <w:rPr>
          <w:rFonts w:ascii="Bookman Old Style" w:hAnsi="Bookman Old Style"/>
        </w:rPr>
        <w:t>opi</w:t>
      </w:r>
      <w:r w:rsidR="008F5AF2">
        <w:rPr>
          <w:rFonts w:ascii="Bookman Old Style" w:hAnsi="Bookman Old Style"/>
        </w:rPr>
        <w:t>k</w:t>
      </w:r>
      <w:r w:rsidR="00390CEC">
        <w:rPr>
          <w:rFonts w:ascii="Bookman Old Style" w:hAnsi="Bookman Old Style"/>
        </w:rPr>
        <w:t xml:space="preserve"> yang kedua</w:t>
      </w:r>
      <w:r w:rsidR="008F5AF2">
        <w:rPr>
          <w:rFonts w:ascii="Bookman Old Style" w:hAnsi="Bookman Old Style"/>
        </w:rPr>
        <w:t xml:space="preserve"> yaitu</w:t>
      </w:r>
      <w:r w:rsidR="00390CEC">
        <w:rPr>
          <w:rFonts w:ascii="Bookman Old Style" w:hAnsi="Bookman Old Style"/>
        </w:rPr>
        <w:t xml:space="preserve"> </w:t>
      </w:r>
      <w:r w:rsidR="00390CEC" w:rsidRPr="0087684D">
        <w:rPr>
          <w:rFonts w:ascii="Bookman Old Style" w:hAnsi="Bookman Old Style"/>
          <w:b/>
        </w:rPr>
        <w:t>“</w:t>
      </w:r>
      <w:r w:rsidR="00390CEC" w:rsidRPr="0087684D">
        <w:rPr>
          <w:rFonts w:ascii="Bookman Old Style" w:hAnsi="Bookman Old Style"/>
          <w:b/>
          <w:i/>
        </w:rPr>
        <w:t>Ideologi</w:t>
      </w:r>
      <w:r w:rsidR="00390CEC" w:rsidRPr="0087684D">
        <w:rPr>
          <w:rFonts w:ascii="Bookman Old Style" w:hAnsi="Bookman Old Style"/>
          <w:b/>
        </w:rPr>
        <w:t xml:space="preserve"> Pancasila dalam Tindakan dan Implementasi </w:t>
      </w:r>
      <w:r w:rsidR="0087684D" w:rsidRPr="0087684D">
        <w:rPr>
          <w:rFonts w:ascii="Bookman Old Style" w:hAnsi="Bookman Old Style"/>
          <w:b/>
        </w:rPr>
        <w:t>N</w:t>
      </w:r>
      <w:r w:rsidR="00390CEC" w:rsidRPr="0087684D">
        <w:rPr>
          <w:rFonts w:ascii="Bookman Old Style" w:hAnsi="Bookman Old Style"/>
          <w:b/>
        </w:rPr>
        <w:t xml:space="preserve">ilai-nilai </w:t>
      </w:r>
      <w:r w:rsidR="0087684D" w:rsidRPr="0087684D">
        <w:rPr>
          <w:rFonts w:ascii="Bookman Old Style" w:hAnsi="Bookman Old Style"/>
          <w:b/>
        </w:rPr>
        <w:t>L</w:t>
      </w:r>
      <w:r w:rsidR="00390CEC" w:rsidRPr="0087684D">
        <w:rPr>
          <w:rFonts w:ascii="Bookman Old Style" w:hAnsi="Bookman Old Style"/>
          <w:b/>
        </w:rPr>
        <w:t xml:space="preserve">uhur </w:t>
      </w:r>
      <w:r w:rsidR="0087684D" w:rsidRPr="0087684D">
        <w:rPr>
          <w:rFonts w:ascii="Bookman Old Style" w:hAnsi="Bookman Old Style"/>
          <w:b/>
        </w:rPr>
        <w:t>B</w:t>
      </w:r>
      <w:r w:rsidR="00390CEC" w:rsidRPr="0087684D">
        <w:rPr>
          <w:rFonts w:ascii="Bookman Old Style" w:hAnsi="Bookman Old Style"/>
          <w:b/>
        </w:rPr>
        <w:t>angsa Indonesia”</w:t>
      </w:r>
      <w:r w:rsidR="00390CEC">
        <w:rPr>
          <w:rFonts w:ascii="Bookman Old Style" w:hAnsi="Bookman Old Style"/>
        </w:rPr>
        <w:t xml:space="preserve"> </w:t>
      </w:r>
      <w:r w:rsidR="00FB499D">
        <w:rPr>
          <w:rFonts w:ascii="Bookman Old Style" w:hAnsi="Bookman Old Style"/>
        </w:rPr>
        <w:t xml:space="preserve">yang </w:t>
      </w:r>
      <w:r w:rsidR="00390CEC">
        <w:rPr>
          <w:rFonts w:ascii="Bookman Old Style" w:hAnsi="Bookman Old Style"/>
        </w:rPr>
        <w:t>dibahas oleh Dandim 0621 Cibinong dan Kapolres Bogor.</w:t>
      </w:r>
      <w:proofErr w:type="gramEnd"/>
      <w:r w:rsidR="00390CEC">
        <w:rPr>
          <w:rFonts w:ascii="Bookman Old Style" w:hAnsi="Bookman Old Style"/>
        </w:rPr>
        <w:t xml:space="preserve"> Topik yang ketiga yaitu </w:t>
      </w:r>
      <w:r w:rsidR="0087684D" w:rsidRPr="0087684D">
        <w:rPr>
          <w:rFonts w:ascii="Bookman Old Style" w:hAnsi="Bookman Old Style"/>
          <w:b/>
          <w:i/>
        </w:rPr>
        <w:t>“</w:t>
      </w:r>
      <w:r w:rsidR="00390CEC" w:rsidRPr="0087684D">
        <w:rPr>
          <w:rFonts w:ascii="Bookman Old Style" w:hAnsi="Bookman Old Style"/>
          <w:b/>
          <w:i/>
        </w:rPr>
        <w:t>Say NO to Narkoba</w:t>
      </w:r>
      <w:r w:rsidR="0087684D" w:rsidRPr="0087684D">
        <w:rPr>
          <w:rFonts w:ascii="Bookman Old Style" w:hAnsi="Bookman Old Style"/>
          <w:b/>
          <w:i/>
        </w:rPr>
        <w:t>”</w:t>
      </w:r>
      <w:r w:rsidR="00390CEC">
        <w:rPr>
          <w:rFonts w:ascii="Bookman Old Style" w:hAnsi="Bookman Old Style"/>
        </w:rPr>
        <w:t xml:space="preserve"> </w:t>
      </w:r>
      <w:r w:rsidR="00FB499D">
        <w:rPr>
          <w:rFonts w:ascii="Bookman Old Style" w:hAnsi="Bookman Old Style"/>
        </w:rPr>
        <w:t xml:space="preserve">akan </w:t>
      </w:r>
      <w:r w:rsidR="00390CEC">
        <w:rPr>
          <w:rFonts w:ascii="Bookman Old Style" w:hAnsi="Bookman Old Style"/>
        </w:rPr>
        <w:t xml:space="preserve">disampaikan oleh Kepala Kejaksaaan Negeri Cibinong dan Kepala BNN Kabupaten Bogor, dan Topik yang terakhir </w:t>
      </w:r>
      <w:r w:rsidR="00390CEC" w:rsidRPr="0087684D">
        <w:rPr>
          <w:rFonts w:ascii="Bookman Old Style" w:hAnsi="Bookman Old Style"/>
          <w:b/>
          <w:i/>
        </w:rPr>
        <w:t>“Pembauran dan Bhineka Tunggal Ika”</w:t>
      </w:r>
      <w:r w:rsidR="00390CEC">
        <w:rPr>
          <w:rFonts w:ascii="Bookman Old Style" w:hAnsi="Bookman Old Style"/>
        </w:rPr>
        <w:t xml:space="preserve"> </w:t>
      </w:r>
      <w:r w:rsidR="00FB499D">
        <w:rPr>
          <w:rFonts w:ascii="Bookman Old Style" w:hAnsi="Bookman Old Style"/>
        </w:rPr>
        <w:t xml:space="preserve">akan </w:t>
      </w:r>
      <w:r w:rsidR="006564AB">
        <w:rPr>
          <w:rFonts w:ascii="Bookman Old Style" w:hAnsi="Bookman Old Style"/>
        </w:rPr>
        <w:t>dipaparkan secara detail oleh Ketua MUI dan Kepala Kantor Kementerian Agama Kabupaten Bogor.</w:t>
      </w:r>
      <w:r w:rsidR="00FB499D">
        <w:rPr>
          <w:rFonts w:ascii="Bookman Old Style" w:hAnsi="Bookman Old Style"/>
        </w:rPr>
        <w:t xml:space="preserve"> Tetapi karena tanggal 26 Juni 2021 bertepatan dengan Hari anti Narkoba Internasional (HANI) </w:t>
      </w:r>
      <w:r w:rsidR="006E3E4F">
        <w:rPr>
          <w:rFonts w:ascii="Bookman Old Style" w:hAnsi="Bookman Old Style"/>
        </w:rPr>
        <w:t>maka pembahasan ditekankan pada t</w:t>
      </w:r>
      <w:r w:rsidR="00FB499D">
        <w:rPr>
          <w:rFonts w:ascii="Bookman Old Style" w:hAnsi="Bookman Old Style"/>
        </w:rPr>
        <w:t xml:space="preserve">opik yang ketiga yaitu </w:t>
      </w:r>
      <w:r w:rsidR="00FB499D" w:rsidRPr="0087684D">
        <w:rPr>
          <w:rFonts w:ascii="Bookman Old Style" w:hAnsi="Bookman Old Style"/>
          <w:b/>
          <w:i/>
        </w:rPr>
        <w:t>“Say NO to Narkoba”</w:t>
      </w:r>
      <w:r w:rsidR="006E3E4F">
        <w:rPr>
          <w:rFonts w:ascii="Bookman Old Style" w:hAnsi="Bookman Old Style"/>
        </w:rPr>
        <w:t xml:space="preserve">. </w:t>
      </w:r>
      <w:proofErr w:type="gramStart"/>
      <w:r w:rsidR="006E3E4F">
        <w:rPr>
          <w:rFonts w:ascii="Bookman Old Style" w:hAnsi="Bookman Old Style"/>
        </w:rPr>
        <w:t xml:space="preserve">Topik ini </w:t>
      </w:r>
      <w:r w:rsidR="00FB499D">
        <w:rPr>
          <w:rFonts w:ascii="Bookman Old Style" w:hAnsi="Bookman Old Style"/>
        </w:rPr>
        <w:t>disampaikan dengan penuh seksama dalam pendekatan milenial oleh Kepala Kejaksaaan Negeri Cibinong dan Kepala BNN Kabupaten Bogor.</w:t>
      </w:r>
      <w:proofErr w:type="gramEnd"/>
    </w:p>
    <w:p w:rsidR="00390CEC" w:rsidRDefault="006564AB" w:rsidP="00B07571">
      <w:pPr>
        <w:spacing w:after="0"/>
        <w:ind w:firstLine="709"/>
        <w:jc w:val="both"/>
        <w:rPr>
          <w:rFonts w:ascii="Bookman Old Style" w:hAnsi="Bookman Old Style"/>
        </w:rPr>
      </w:pPr>
      <w:r>
        <w:rPr>
          <w:rFonts w:ascii="Bookman Old Style" w:hAnsi="Bookman Old Style"/>
        </w:rPr>
        <w:t xml:space="preserve">Peserta yang hadir di aula adalah para santri SMA Pondok Pesantren Fathan Mubina yang sebelum diperbolehkan masuk ke ruangan sudah melalui prosedur Swab mandiri dan diwajibkan membawa Surat Keterangan Hasil Swab dengan hasil </w:t>
      </w:r>
      <w:r>
        <w:rPr>
          <w:rFonts w:ascii="Bookman Old Style" w:hAnsi="Bookman Old Style"/>
        </w:rPr>
        <w:lastRenderedPageBreak/>
        <w:t xml:space="preserve">“Negatif/Non Reaktif” sehinggan dapat dipastikan bahwa seluruh santri yang hadir dalam ruang penyelenggaraan kegiatan </w:t>
      </w:r>
      <w:r w:rsidRPr="00D005D0">
        <w:rPr>
          <w:rFonts w:ascii="Bookman Old Style" w:hAnsi="Bookman Old Style"/>
        </w:rPr>
        <w:t>Forkopimda Goes To School</w:t>
      </w:r>
      <w:r>
        <w:rPr>
          <w:rFonts w:ascii="Bookman Old Style" w:hAnsi="Bookman Old Style"/>
        </w:rPr>
        <w:t xml:space="preserve"> bersih dari virus </w:t>
      </w:r>
      <w:proofErr w:type="gramStart"/>
      <w:r>
        <w:rPr>
          <w:rFonts w:ascii="Bookman Old Style" w:hAnsi="Bookman Old Style"/>
        </w:rPr>
        <w:t>Covid 19.</w:t>
      </w:r>
      <w:proofErr w:type="gramEnd"/>
      <w:r>
        <w:rPr>
          <w:rFonts w:ascii="Bookman Old Style" w:hAnsi="Bookman Old Style"/>
        </w:rPr>
        <w:t xml:space="preserve"> Di tempat lain juga hadir secara daring melalui zoom meeting siswa dan siswi SMA dan sederajat di Kecamatan Ciawi sebanyak 13 </w:t>
      </w:r>
      <w:r w:rsidR="00963222">
        <w:rPr>
          <w:noProof/>
        </w:rPr>
        <w:drawing>
          <wp:anchor distT="0" distB="0" distL="114300" distR="114300" simplePos="0" relativeHeight="251682816" behindDoc="1" locked="0" layoutInCell="1" allowOverlap="1" wp14:anchorId="0F8D3465" wp14:editId="371FBD9D">
            <wp:simplePos x="0" y="0"/>
            <wp:positionH relativeFrom="column">
              <wp:posOffset>3041015</wp:posOffset>
            </wp:positionH>
            <wp:positionV relativeFrom="paragraph">
              <wp:posOffset>944245</wp:posOffset>
            </wp:positionV>
            <wp:extent cx="2863850" cy="1790700"/>
            <wp:effectExtent l="38100" t="38100" r="31750" b="38100"/>
            <wp:wrapThrough wrapText="bothSides">
              <wp:wrapPolygon edited="0">
                <wp:start x="-287" y="-460"/>
                <wp:lineTo x="-287" y="21830"/>
                <wp:lineTo x="21696" y="21830"/>
                <wp:lineTo x="21696" y="-460"/>
                <wp:lineTo x="-287" y="-460"/>
              </wp:wrapPolygon>
            </wp:wrapThrough>
            <wp:docPr id="9" name="Picture 9" descr="C:\Users\LIES YULIANTI\AppData\Local\Microsoft\Windows\INetCache\Content.Word\WhatsApp Image 2021-07-14 at 15.38.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ES YULIANTI\AppData\Local\Microsoft\Windows\INetCache\Content.Word\WhatsApp Image 2021-07-14 at 15.38.26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3850" cy="1790700"/>
                    </a:xfrm>
                    <a:prstGeom prst="rect">
                      <a:avLst/>
                    </a:prstGeom>
                    <a:noFill/>
                    <a:ln w="28575" cmpd="dbl">
                      <a:solidFill>
                        <a:schemeClr val="tx1"/>
                      </a:solidFill>
                    </a:ln>
                  </pic:spPr>
                </pic:pic>
              </a:graphicData>
            </a:graphic>
            <wp14:sizeRelH relativeFrom="page">
              <wp14:pctWidth>0</wp14:pctWidth>
            </wp14:sizeRelH>
            <wp14:sizeRelV relativeFrom="page">
              <wp14:pctHeight>0</wp14:pctHeight>
            </wp14:sizeRelV>
          </wp:anchor>
        </w:drawing>
      </w:r>
      <w:r>
        <w:rPr>
          <w:rFonts w:ascii="Bookman Old Style" w:hAnsi="Bookman Old Style"/>
        </w:rPr>
        <w:t xml:space="preserve">sekolah dengan perwakilan setiap sekolah masing-masing 10 orang, yaitu siswa dan siswi dari SMAN 1 Ciawi, </w:t>
      </w:r>
      <w:r w:rsidR="00390CEC" w:rsidRPr="00B07571">
        <w:rPr>
          <w:rFonts w:ascii="Bookman Old Style" w:hAnsi="Bookman Old Style"/>
        </w:rPr>
        <w:t>SMA A</w:t>
      </w:r>
      <w:r w:rsidRPr="00B07571">
        <w:rPr>
          <w:rFonts w:ascii="Bookman Old Style" w:hAnsi="Bookman Old Style"/>
        </w:rPr>
        <w:t xml:space="preserve">maliah, </w:t>
      </w:r>
      <w:r w:rsidR="00390CEC" w:rsidRPr="00B07571">
        <w:rPr>
          <w:rFonts w:ascii="Bookman Old Style" w:hAnsi="Bookman Old Style"/>
        </w:rPr>
        <w:t xml:space="preserve">SMA </w:t>
      </w:r>
      <w:r w:rsidRPr="00B07571">
        <w:rPr>
          <w:rFonts w:ascii="Bookman Old Style" w:hAnsi="Bookman Old Style"/>
        </w:rPr>
        <w:t>Fathan Mubina</w:t>
      </w:r>
      <w:r w:rsidR="00B07571" w:rsidRPr="00B07571">
        <w:rPr>
          <w:rFonts w:ascii="Bookman Old Style" w:hAnsi="Bookman Old Style"/>
        </w:rPr>
        <w:t xml:space="preserve">, </w:t>
      </w:r>
      <w:r w:rsidR="00390CEC" w:rsidRPr="00B07571">
        <w:rPr>
          <w:rFonts w:ascii="Bookman Old Style" w:hAnsi="Bookman Old Style"/>
        </w:rPr>
        <w:t>SMA</w:t>
      </w:r>
      <w:r w:rsidR="00B07571" w:rsidRPr="00B07571">
        <w:rPr>
          <w:rFonts w:ascii="Bookman Old Style" w:hAnsi="Bookman Old Style"/>
        </w:rPr>
        <w:t xml:space="preserve"> PGRI Ciawi, </w:t>
      </w:r>
      <w:r w:rsidR="00390CEC" w:rsidRPr="00B07571">
        <w:rPr>
          <w:rFonts w:ascii="Bookman Old Style" w:hAnsi="Bookman Old Style"/>
        </w:rPr>
        <w:t xml:space="preserve">SMA </w:t>
      </w:r>
      <w:r w:rsidR="00B07571" w:rsidRPr="00B07571">
        <w:rPr>
          <w:rFonts w:ascii="Bookman Old Style" w:hAnsi="Bookman Old Style"/>
        </w:rPr>
        <w:t xml:space="preserve">Purwa BHakti, </w:t>
      </w:r>
      <w:r w:rsidR="00390CEC" w:rsidRPr="00B07571">
        <w:rPr>
          <w:rFonts w:ascii="Bookman Old Style" w:hAnsi="Bookman Old Style"/>
        </w:rPr>
        <w:t xml:space="preserve">SMK </w:t>
      </w:r>
      <w:r w:rsidR="00B07571" w:rsidRPr="00B07571">
        <w:rPr>
          <w:rFonts w:ascii="Bookman Old Style" w:hAnsi="Bookman Old Style"/>
        </w:rPr>
        <w:t xml:space="preserve">Binasena, </w:t>
      </w:r>
      <w:r w:rsidR="00390CEC" w:rsidRPr="00B07571">
        <w:rPr>
          <w:rFonts w:ascii="Bookman Old Style" w:hAnsi="Bookman Old Style"/>
        </w:rPr>
        <w:t>SMK A</w:t>
      </w:r>
      <w:r w:rsidR="00B07571" w:rsidRPr="00B07571">
        <w:rPr>
          <w:rFonts w:ascii="Bookman Old Style" w:hAnsi="Bookman Old Style"/>
        </w:rPr>
        <w:t>maliah</w:t>
      </w:r>
      <w:r w:rsidR="00390CEC" w:rsidRPr="00B07571">
        <w:rPr>
          <w:rFonts w:ascii="Bookman Old Style" w:hAnsi="Bookman Old Style"/>
        </w:rPr>
        <w:t xml:space="preserve"> 1</w:t>
      </w:r>
      <w:r w:rsidR="00B07571" w:rsidRPr="00B07571">
        <w:rPr>
          <w:rFonts w:ascii="Bookman Old Style" w:hAnsi="Bookman Old Style"/>
        </w:rPr>
        <w:t xml:space="preserve">, </w:t>
      </w:r>
      <w:r w:rsidR="00390CEC" w:rsidRPr="00B07571">
        <w:rPr>
          <w:rFonts w:ascii="Bookman Old Style" w:hAnsi="Bookman Old Style"/>
        </w:rPr>
        <w:t>SMK A</w:t>
      </w:r>
      <w:r w:rsidR="00B07571" w:rsidRPr="00B07571">
        <w:rPr>
          <w:rFonts w:ascii="Bookman Old Style" w:hAnsi="Bookman Old Style"/>
        </w:rPr>
        <w:t>maliah</w:t>
      </w:r>
      <w:r w:rsidR="00390CEC" w:rsidRPr="00B07571">
        <w:rPr>
          <w:rFonts w:ascii="Bookman Old Style" w:hAnsi="Bookman Old Style"/>
        </w:rPr>
        <w:t xml:space="preserve"> 2</w:t>
      </w:r>
      <w:r w:rsidR="00B07571" w:rsidRPr="00B07571">
        <w:rPr>
          <w:rFonts w:ascii="Bookman Old Style" w:hAnsi="Bookman Old Style"/>
        </w:rPr>
        <w:t xml:space="preserve">, </w:t>
      </w:r>
      <w:r w:rsidR="00390CEC" w:rsidRPr="00B07571">
        <w:rPr>
          <w:rFonts w:ascii="Bookman Old Style" w:hAnsi="Bookman Old Style"/>
        </w:rPr>
        <w:t xml:space="preserve">SMK </w:t>
      </w:r>
      <w:r w:rsidR="00B07571" w:rsidRPr="00B07571">
        <w:rPr>
          <w:rFonts w:ascii="Bookman Old Style" w:hAnsi="Bookman Old Style"/>
        </w:rPr>
        <w:t xml:space="preserve">Kusuma Bangsa Yastia, </w:t>
      </w:r>
      <w:r w:rsidR="00390CEC" w:rsidRPr="00B07571">
        <w:rPr>
          <w:rFonts w:ascii="Bookman Old Style" w:hAnsi="Bookman Old Style"/>
        </w:rPr>
        <w:t xml:space="preserve">SMK </w:t>
      </w:r>
      <w:r w:rsidR="00B07571" w:rsidRPr="00B07571">
        <w:rPr>
          <w:rFonts w:ascii="Bookman Old Style" w:hAnsi="Bookman Old Style"/>
        </w:rPr>
        <w:t xml:space="preserve">Wijaya Plus 1, SMK Wijaya Plus 2, </w:t>
      </w:r>
      <w:r w:rsidR="00390CEC" w:rsidRPr="00B07571">
        <w:rPr>
          <w:rFonts w:ascii="Bookman Old Style" w:hAnsi="Bookman Old Style"/>
        </w:rPr>
        <w:t xml:space="preserve">SMK </w:t>
      </w:r>
      <w:r w:rsidR="00B07571" w:rsidRPr="00B07571">
        <w:rPr>
          <w:rFonts w:ascii="Bookman Old Style" w:hAnsi="Bookman Old Style"/>
        </w:rPr>
        <w:t>Wisata Satria</w:t>
      </w:r>
      <w:r w:rsidR="00390CEC" w:rsidRPr="00B07571">
        <w:rPr>
          <w:rFonts w:ascii="Bookman Old Style" w:hAnsi="Bookman Old Style"/>
        </w:rPr>
        <w:t xml:space="preserve"> 1</w:t>
      </w:r>
      <w:r w:rsidR="00963222">
        <w:rPr>
          <w:rFonts w:ascii="Bookman Old Style" w:hAnsi="Bookman Old Style"/>
        </w:rPr>
        <w:t xml:space="preserve">, dan SMK Wisata Satria 2 </w:t>
      </w:r>
      <w:r w:rsidR="00B07571" w:rsidRPr="00B07571">
        <w:rPr>
          <w:rFonts w:ascii="Bookman Old Style" w:hAnsi="Bookman Old Style"/>
        </w:rPr>
        <w:t>dengan total peserta berjumlah 130 orang</w:t>
      </w:r>
      <w:r w:rsidR="00C30DB7">
        <w:rPr>
          <w:rFonts w:ascii="Bookman Old Style" w:hAnsi="Bookman Old Style"/>
        </w:rPr>
        <w:t>.</w:t>
      </w:r>
    </w:p>
    <w:p w:rsidR="00390CEC" w:rsidRDefault="00963222" w:rsidP="00C30DB7">
      <w:pPr>
        <w:spacing w:after="0"/>
        <w:ind w:firstLine="709"/>
        <w:jc w:val="both"/>
        <w:rPr>
          <w:rFonts w:ascii="Bookman Old Style" w:hAnsi="Bookman Old Style"/>
        </w:rPr>
      </w:pPr>
      <w:r>
        <w:rPr>
          <w:noProof/>
        </w:rPr>
        <w:drawing>
          <wp:anchor distT="0" distB="0" distL="114300" distR="114300" simplePos="0" relativeHeight="251676672" behindDoc="1" locked="0" layoutInCell="1" allowOverlap="1" wp14:anchorId="208DF991" wp14:editId="01ABFFA1">
            <wp:simplePos x="0" y="0"/>
            <wp:positionH relativeFrom="column">
              <wp:posOffset>33020</wp:posOffset>
            </wp:positionH>
            <wp:positionV relativeFrom="paragraph">
              <wp:posOffset>2694940</wp:posOffset>
            </wp:positionV>
            <wp:extent cx="2844800" cy="1790700"/>
            <wp:effectExtent l="38100" t="38100" r="31750" b="38100"/>
            <wp:wrapThrough wrapText="bothSides">
              <wp:wrapPolygon edited="0">
                <wp:start x="-289" y="-460"/>
                <wp:lineTo x="-289" y="21830"/>
                <wp:lineTo x="21696" y="21830"/>
                <wp:lineTo x="21696" y="-460"/>
                <wp:lineTo x="-289" y="-460"/>
              </wp:wrapPolygon>
            </wp:wrapThrough>
            <wp:docPr id="7" name="Picture 7" descr="C:\Users\LIES YULIANTI\AppData\Local\Microsoft\Windows\INetCache\Content.Word\WhatsApp Image 2021-07-14 at 15.38.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ES YULIANTI\AppData\Local\Microsoft\Windows\INetCache\Content.Word\WhatsApp Image 2021-07-14 at 15.38.26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800" cy="1790700"/>
                    </a:xfrm>
                    <a:prstGeom prst="rect">
                      <a:avLst/>
                    </a:prstGeom>
                    <a:noFill/>
                    <a:ln w="28575" cmpd="dbl">
                      <a:solidFill>
                        <a:schemeClr val="tx1"/>
                      </a:solidFill>
                    </a:ln>
                  </pic:spPr>
                </pic:pic>
              </a:graphicData>
            </a:graphic>
            <wp14:sizeRelH relativeFrom="page">
              <wp14:pctWidth>0</wp14:pctWidth>
            </wp14:sizeRelH>
            <wp14:sizeRelV relativeFrom="page">
              <wp14:pctHeight>0</wp14:pctHeight>
            </wp14:sizeRelV>
          </wp:anchor>
        </w:drawing>
      </w:r>
      <w:r w:rsidR="00C30DB7">
        <w:rPr>
          <w:rFonts w:ascii="Bookman Old Style" w:hAnsi="Bookman Old Style"/>
        </w:rPr>
        <w:t xml:space="preserve">Peserta lain yang mengikuti kegiatan </w:t>
      </w:r>
      <w:r w:rsidR="00C30DB7" w:rsidRPr="00D005D0">
        <w:rPr>
          <w:rFonts w:ascii="Bookman Old Style" w:hAnsi="Bookman Old Style"/>
        </w:rPr>
        <w:t>Forkopimda Goes To School</w:t>
      </w:r>
      <w:r w:rsidR="00C30DB7">
        <w:rPr>
          <w:rFonts w:ascii="Bookman Old Style" w:hAnsi="Bookman Old Style"/>
        </w:rPr>
        <w:t xml:space="preserve"> secara daring meliputi Guru dari 32 SD se- Kecamatan Ciawi berjumlah 320 orang, Siswa dan siswi yang berasal dari 12 SMP dan sederajat berjumlah 120 dan Santri dari 6 Pondok Pesantren se- Kecamatan Ciawi berjumlah 60 orang sehingga total peserta yang hadir pada kegiatan perdana </w:t>
      </w:r>
      <w:r w:rsidR="00C30DB7" w:rsidRPr="00D005D0">
        <w:rPr>
          <w:rFonts w:ascii="Bookman Old Style" w:hAnsi="Bookman Old Style"/>
        </w:rPr>
        <w:t>Forkopimda Goes To School</w:t>
      </w:r>
      <w:r w:rsidR="00C30DB7">
        <w:rPr>
          <w:rFonts w:ascii="Bookman Old Style" w:hAnsi="Bookman Old Style"/>
        </w:rPr>
        <w:t xml:space="preserve"> berjumlah 680 orang. </w:t>
      </w:r>
      <w:proofErr w:type="gramStart"/>
      <w:r w:rsidR="00C30DB7">
        <w:rPr>
          <w:rFonts w:ascii="Bookman Old Style" w:hAnsi="Bookman Old Style"/>
        </w:rPr>
        <w:t xml:space="preserve">Selain pemberian materi dalam acara ini diselenggarakan juga pemberian hadiah berupa doorprize bagi </w:t>
      </w:r>
      <w:r w:rsidR="00D77F4E">
        <w:rPr>
          <w:rFonts w:ascii="Bookman Old Style" w:hAnsi="Bookman Old Style"/>
        </w:rPr>
        <w:t>peserta</w:t>
      </w:r>
      <w:r w:rsidR="00C30DB7">
        <w:rPr>
          <w:rFonts w:ascii="Bookman Old Style" w:hAnsi="Bookman Old Style"/>
        </w:rPr>
        <w:t xml:space="preserve"> yang aktif.</w:t>
      </w:r>
      <w:proofErr w:type="gramEnd"/>
      <w:r w:rsidR="00D77F4E">
        <w:rPr>
          <w:rFonts w:ascii="Bookman Old Style" w:hAnsi="Bookman Old Style"/>
        </w:rPr>
        <w:t xml:space="preserve"> </w:t>
      </w:r>
      <w:proofErr w:type="gramStart"/>
      <w:r w:rsidR="00D77F4E">
        <w:rPr>
          <w:rFonts w:ascii="Bookman Old Style" w:hAnsi="Bookman Old Style"/>
        </w:rPr>
        <w:t>Bupati Bogor dan seluruh jajaran Forkopimda Kabupaten Bogor terlihat sangat bersemangat dan antusias dalam menyampaikan materi dan pesan-pesan berharga bagi generasi muda Kabupaten Bogor.</w:t>
      </w:r>
      <w:proofErr w:type="gramEnd"/>
      <w:r w:rsidR="00D77F4E">
        <w:rPr>
          <w:rFonts w:ascii="Bookman Old Style" w:hAnsi="Bookman Old Style"/>
        </w:rPr>
        <w:t xml:space="preserve"> </w:t>
      </w:r>
      <w:proofErr w:type="gramStart"/>
      <w:r w:rsidR="00D77F4E">
        <w:rPr>
          <w:rFonts w:ascii="Bookman Old Style" w:hAnsi="Bookman Old Style"/>
        </w:rPr>
        <w:t>Begitupun hal nya dengan peserta, mereka terlihat</w:t>
      </w:r>
      <w:r w:rsidR="00FB2525">
        <w:rPr>
          <w:rFonts w:ascii="Bookman Old Style" w:hAnsi="Bookman Old Style"/>
        </w:rPr>
        <w:t xml:space="preserve"> sangat antusias dan</w:t>
      </w:r>
      <w:r w:rsidR="00D77F4E">
        <w:rPr>
          <w:rFonts w:ascii="Bookman Old Style" w:hAnsi="Bookman Old Style"/>
        </w:rPr>
        <w:t xml:space="preserve"> mendengarkan dengan seksama setiap paparan dan penjelasan yang disampaikan oleh Bupati dan </w:t>
      </w:r>
      <w:r w:rsidR="00FB2525">
        <w:rPr>
          <w:rFonts w:ascii="Bookman Old Style" w:hAnsi="Bookman Old Style"/>
        </w:rPr>
        <w:t xml:space="preserve">Kepala BNNK </w:t>
      </w:r>
      <w:r w:rsidR="00D77F4E">
        <w:rPr>
          <w:rFonts w:ascii="Bookman Old Style" w:hAnsi="Bookman Old Style"/>
        </w:rPr>
        <w:t>Kabupaten Bogor.</w:t>
      </w:r>
      <w:proofErr w:type="gramEnd"/>
      <w:r w:rsidR="00D77F4E">
        <w:rPr>
          <w:rFonts w:ascii="Bookman Old Style" w:hAnsi="Bookman Old Style"/>
        </w:rPr>
        <w:t xml:space="preserve"> </w:t>
      </w:r>
      <w:proofErr w:type="gramStart"/>
      <w:r w:rsidR="00D77F4E">
        <w:rPr>
          <w:rFonts w:ascii="Bookman Old Style" w:hAnsi="Bookman Old Style"/>
        </w:rPr>
        <w:t>Beberapa diantaranya mengajukan banyak pertanyaan dan tanggapan yang disambut dengan sangat antusias oleh Para Narasumber.</w:t>
      </w:r>
      <w:proofErr w:type="gramEnd"/>
      <w:r w:rsidR="00D77F4E">
        <w:rPr>
          <w:rFonts w:ascii="Bookman Old Style" w:hAnsi="Bookman Old Style"/>
        </w:rPr>
        <w:t xml:space="preserve"> </w:t>
      </w:r>
      <w:r w:rsidR="00FB2525">
        <w:rPr>
          <w:rFonts w:ascii="Bookman Old Style" w:hAnsi="Bookman Old Style"/>
        </w:rPr>
        <w:t xml:space="preserve">Para peserta berharap agar kegiatan </w:t>
      </w:r>
      <w:r w:rsidR="00FB2525" w:rsidRPr="00D005D0">
        <w:rPr>
          <w:rFonts w:ascii="Bookman Old Style" w:hAnsi="Bookman Old Style"/>
        </w:rPr>
        <w:t>Forkopimda Goes To School</w:t>
      </w:r>
      <w:r w:rsidR="00FB2525">
        <w:rPr>
          <w:rFonts w:ascii="Bookman Old Style" w:hAnsi="Bookman Old Style"/>
        </w:rPr>
        <w:t xml:space="preserve"> dapat dilaksanakan secara kontinu karena melalui forum ini mereka merasa </w:t>
      </w:r>
      <w:r w:rsidR="003C7A1C">
        <w:rPr>
          <w:rFonts w:ascii="Bookman Old Style" w:hAnsi="Bookman Old Style"/>
        </w:rPr>
        <w:t xml:space="preserve">mendapat perhatian </w:t>
      </w:r>
      <w:proofErr w:type="gramStart"/>
      <w:r w:rsidR="003C7A1C">
        <w:rPr>
          <w:rFonts w:ascii="Bookman Old Style" w:hAnsi="Bookman Old Style"/>
        </w:rPr>
        <w:t>lebih  dari</w:t>
      </w:r>
      <w:proofErr w:type="gramEnd"/>
      <w:r w:rsidR="003C7A1C">
        <w:rPr>
          <w:rFonts w:ascii="Bookman Old Style" w:hAnsi="Bookman Old Style"/>
        </w:rPr>
        <w:t xml:space="preserve"> seluruh jajaran pimpinan di Pemerintah Kabupaten Bogor seperti halnya para orang tua kepada anak-anaknya. </w:t>
      </w:r>
    </w:p>
    <w:p w:rsidR="00D77F4E" w:rsidRPr="00CB079C" w:rsidRDefault="00D77F4E" w:rsidP="00C30DB7">
      <w:pPr>
        <w:spacing w:after="0"/>
        <w:ind w:firstLine="709"/>
        <w:jc w:val="both"/>
        <w:rPr>
          <w:rFonts w:ascii="Bookman Old Style" w:hAnsi="Bookman Old Style"/>
        </w:rPr>
      </w:pPr>
      <w:r>
        <w:rPr>
          <w:rFonts w:ascii="Bookman Old Style" w:hAnsi="Bookman Old Style"/>
        </w:rPr>
        <w:t xml:space="preserve">Pada sesi penutupan Bupati Bogor menyampaikan banyak terima kasih kepada seluruh fihak yang berpartisipasi </w:t>
      </w:r>
      <w:r w:rsidR="0069684D">
        <w:rPr>
          <w:rFonts w:ascii="Bookman Old Style" w:hAnsi="Bookman Old Style"/>
        </w:rPr>
        <w:t xml:space="preserve">aktif </w:t>
      </w:r>
      <w:r>
        <w:rPr>
          <w:rFonts w:ascii="Bookman Old Style" w:hAnsi="Bookman Old Style"/>
        </w:rPr>
        <w:t xml:space="preserve">dalam penyelenggaraan kegiatan </w:t>
      </w:r>
      <w:r w:rsidRPr="00D005D0">
        <w:rPr>
          <w:rFonts w:ascii="Bookman Old Style" w:hAnsi="Bookman Old Style"/>
        </w:rPr>
        <w:t>Forkopimda Goes To School</w:t>
      </w:r>
      <w:r>
        <w:rPr>
          <w:rFonts w:ascii="Bookman Old Style" w:hAnsi="Bookman Old Style"/>
        </w:rPr>
        <w:t xml:space="preserve"> dan berharap agar kegiatan ini menjadi agenda tetap </w:t>
      </w:r>
      <w:r w:rsidR="0069684D">
        <w:rPr>
          <w:rFonts w:ascii="Bookman Old Style" w:hAnsi="Bookman Old Style"/>
        </w:rPr>
        <w:t xml:space="preserve">seluruh elemen </w:t>
      </w:r>
      <w:r>
        <w:rPr>
          <w:rFonts w:ascii="Bookman Old Style" w:hAnsi="Bookman Old Style"/>
        </w:rPr>
        <w:t>Forkopimda Kabupaten Bogor dengan target peserta seluruh sekolah terutama SMA dan sederajat dengan wilayah yang diperluas menjadi 40 Kecamatan. Bupati berharap target penyelenggaraan kegiatan ini dapat ditingkatkan dari semula hanya 12 kegiatan menjadi 40 kegiatan dengan jumlah minimal penyelenggaraan 1 sekolah dalam 1 kecamatan per tahun.</w:t>
      </w:r>
      <w:r w:rsidR="006B0994">
        <w:rPr>
          <w:rFonts w:ascii="Bookman Old Style" w:hAnsi="Bookman Old Style"/>
        </w:rPr>
        <w:t xml:space="preserve"> Semoga dengan </w:t>
      </w:r>
      <w:r w:rsidR="0069684D">
        <w:rPr>
          <w:rFonts w:ascii="Bookman Old Style" w:hAnsi="Bookman Old Style"/>
        </w:rPr>
        <w:t>diselenggarakannya</w:t>
      </w:r>
      <w:r w:rsidR="006B0994">
        <w:rPr>
          <w:rFonts w:ascii="Bookman Old Style" w:hAnsi="Bookman Old Style"/>
        </w:rPr>
        <w:t xml:space="preserve"> kegiatan </w:t>
      </w:r>
      <w:r w:rsidR="006B0994" w:rsidRPr="00D005D0">
        <w:rPr>
          <w:rFonts w:ascii="Bookman Old Style" w:hAnsi="Bookman Old Style"/>
        </w:rPr>
        <w:t>Forkopimda Goes To School</w:t>
      </w:r>
      <w:r w:rsidR="006B0994">
        <w:rPr>
          <w:rFonts w:ascii="Bookman Old Style" w:hAnsi="Bookman Old Style"/>
        </w:rPr>
        <w:t xml:space="preserve"> secara berkesinambungan dapat tercipta </w:t>
      </w:r>
      <w:r w:rsidR="00282161">
        <w:rPr>
          <w:rFonts w:ascii="Bookman Old Style" w:hAnsi="Bookman Old Style"/>
        </w:rPr>
        <w:t>g</w:t>
      </w:r>
      <w:r w:rsidR="006B0994">
        <w:rPr>
          <w:rFonts w:ascii="Bookman Old Style" w:hAnsi="Bookman Old Style"/>
        </w:rPr>
        <w:t>enerasi muda Kabupaten Bogor yang cerdas</w:t>
      </w:r>
      <w:r w:rsidR="00264A0A">
        <w:rPr>
          <w:rFonts w:ascii="Bookman Old Style" w:hAnsi="Bookman Old Style"/>
        </w:rPr>
        <w:t>, mandiri,</w:t>
      </w:r>
      <w:r w:rsidR="00EE3CD8">
        <w:rPr>
          <w:rFonts w:ascii="Bookman Old Style" w:hAnsi="Bookman Old Style"/>
        </w:rPr>
        <w:t xml:space="preserve"> penuh inisiatif,</w:t>
      </w:r>
      <w:r w:rsidR="00264A0A">
        <w:rPr>
          <w:rFonts w:ascii="Bookman Old Style" w:hAnsi="Bookman Old Style"/>
        </w:rPr>
        <w:t xml:space="preserve"> berakhlakul karimah dan bebas dari narkoba…. Aamiiiiin ya Robbal’alamiiin…. </w:t>
      </w:r>
    </w:p>
    <w:sectPr w:rsidR="00D77F4E" w:rsidRPr="00CB079C" w:rsidSect="00CC6024">
      <w:pgSz w:w="11907" w:h="16840" w:code="9"/>
      <w:pgMar w:top="1418"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0EC0"/>
    <w:multiLevelType w:val="hybridMultilevel"/>
    <w:tmpl w:val="072A4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77A47"/>
    <w:multiLevelType w:val="hybridMultilevel"/>
    <w:tmpl w:val="A6C8F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F1491"/>
    <w:multiLevelType w:val="hybridMultilevel"/>
    <w:tmpl w:val="85D4AC70"/>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068370D8"/>
    <w:multiLevelType w:val="hybridMultilevel"/>
    <w:tmpl w:val="CE3693D4"/>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nsid w:val="1BB11C3F"/>
    <w:multiLevelType w:val="hybridMultilevel"/>
    <w:tmpl w:val="A3F098A0"/>
    <w:lvl w:ilvl="0" w:tplc="CA3E2CAE">
      <w:start w:val="4"/>
      <w:numFmt w:val="decimal"/>
      <w:lvlText w:val="%1."/>
      <w:lvlJc w:val="left"/>
      <w:pPr>
        <w:tabs>
          <w:tab w:val="num" w:pos="720"/>
        </w:tabs>
        <w:ind w:left="720" w:hanging="360"/>
      </w:pPr>
    </w:lvl>
    <w:lvl w:ilvl="1" w:tplc="57502DEC" w:tentative="1">
      <w:start w:val="1"/>
      <w:numFmt w:val="decimal"/>
      <w:lvlText w:val="%2."/>
      <w:lvlJc w:val="left"/>
      <w:pPr>
        <w:tabs>
          <w:tab w:val="num" w:pos="1440"/>
        </w:tabs>
        <w:ind w:left="1440" w:hanging="360"/>
      </w:pPr>
    </w:lvl>
    <w:lvl w:ilvl="2" w:tplc="4454B02E" w:tentative="1">
      <w:start w:val="1"/>
      <w:numFmt w:val="decimal"/>
      <w:lvlText w:val="%3."/>
      <w:lvlJc w:val="left"/>
      <w:pPr>
        <w:tabs>
          <w:tab w:val="num" w:pos="2160"/>
        </w:tabs>
        <w:ind w:left="2160" w:hanging="360"/>
      </w:pPr>
    </w:lvl>
    <w:lvl w:ilvl="3" w:tplc="6A6C28BE" w:tentative="1">
      <w:start w:val="1"/>
      <w:numFmt w:val="decimal"/>
      <w:lvlText w:val="%4."/>
      <w:lvlJc w:val="left"/>
      <w:pPr>
        <w:tabs>
          <w:tab w:val="num" w:pos="2880"/>
        </w:tabs>
        <w:ind w:left="2880" w:hanging="360"/>
      </w:pPr>
    </w:lvl>
    <w:lvl w:ilvl="4" w:tplc="4D0C4ED6" w:tentative="1">
      <w:start w:val="1"/>
      <w:numFmt w:val="decimal"/>
      <w:lvlText w:val="%5."/>
      <w:lvlJc w:val="left"/>
      <w:pPr>
        <w:tabs>
          <w:tab w:val="num" w:pos="3600"/>
        </w:tabs>
        <w:ind w:left="3600" w:hanging="360"/>
      </w:pPr>
    </w:lvl>
    <w:lvl w:ilvl="5" w:tplc="FB6282E8" w:tentative="1">
      <w:start w:val="1"/>
      <w:numFmt w:val="decimal"/>
      <w:lvlText w:val="%6."/>
      <w:lvlJc w:val="left"/>
      <w:pPr>
        <w:tabs>
          <w:tab w:val="num" w:pos="4320"/>
        </w:tabs>
        <w:ind w:left="4320" w:hanging="360"/>
      </w:pPr>
    </w:lvl>
    <w:lvl w:ilvl="6" w:tplc="8DE4F6B8" w:tentative="1">
      <w:start w:val="1"/>
      <w:numFmt w:val="decimal"/>
      <w:lvlText w:val="%7."/>
      <w:lvlJc w:val="left"/>
      <w:pPr>
        <w:tabs>
          <w:tab w:val="num" w:pos="5040"/>
        </w:tabs>
        <w:ind w:left="5040" w:hanging="360"/>
      </w:pPr>
    </w:lvl>
    <w:lvl w:ilvl="7" w:tplc="B0CE7742" w:tentative="1">
      <w:start w:val="1"/>
      <w:numFmt w:val="decimal"/>
      <w:lvlText w:val="%8."/>
      <w:lvlJc w:val="left"/>
      <w:pPr>
        <w:tabs>
          <w:tab w:val="num" w:pos="5760"/>
        </w:tabs>
        <w:ind w:left="5760" w:hanging="360"/>
      </w:pPr>
    </w:lvl>
    <w:lvl w:ilvl="8" w:tplc="9870789E" w:tentative="1">
      <w:start w:val="1"/>
      <w:numFmt w:val="decimal"/>
      <w:lvlText w:val="%9."/>
      <w:lvlJc w:val="left"/>
      <w:pPr>
        <w:tabs>
          <w:tab w:val="num" w:pos="6480"/>
        </w:tabs>
        <w:ind w:left="6480" w:hanging="360"/>
      </w:pPr>
    </w:lvl>
  </w:abstractNum>
  <w:abstractNum w:abstractNumId="5">
    <w:nsid w:val="34B66F7C"/>
    <w:multiLevelType w:val="hybridMultilevel"/>
    <w:tmpl w:val="817ABBDE"/>
    <w:lvl w:ilvl="0" w:tplc="DBDADA74">
      <w:start w:val="1"/>
      <w:numFmt w:val="decimal"/>
      <w:lvlText w:val="%1."/>
      <w:lvlJc w:val="left"/>
      <w:pPr>
        <w:tabs>
          <w:tab w:val="num" w:pos="720"/>
        </w:tabs>
        <w:ind w:left="720" w:hanging="360"/>
      </w:pPr>
    </w:lvl>
    <w:lvl w:ilvl="1" w:tplc="3892AD0A" w:tentative="1">
      <w:start w:val="1"/>
      <w:numFmt w:val="decimal"/>
      <w:lvlText w:val="%2."/>
      <w:lvlJc w:val="left"/>
      <w:pPr>
        <w:tabs>
          <w:tab w:val="num" w:pos="1440"/>
        </w:tabs>
        <w:ind w:left="1440" w:hanging="360"/>
      </w:pPr>
    </w:lvl>
    <w:lvl w:ilvl="2" w:tplc="C592E6EA" w:tentative="1">
      <w:start w:val="1"/>
      <w:numFmt w:val="decimal"/>
      <w:lvlText w:val="%3."/>
      <w:lvlJc w:val="left"/>
      <w:pPr>
        <w:tabs>
          <w:tab w:val="num" w:pos="2160"/>
        </w:tabs>
        <w:ind w:left="2160" w:hanging="360"/>
      </w:pPr>
    </w:lvl>
    <w:lvl w:ilvl="3" w:tplc="4D228418" w:tentative="1">
      <w:start w:val="1"/>
      <w:numFmt w:val="decimal"/>
      <w:lvlText w:val="%4."/>
      <w:lvlJc w:val="left"/>
      <w:pPr>
        <w:tabs>
          <w:tab w:val="num" w:pos="2880"/>
        </w:tabs>
        <w:ind w:left="2880" w:hanging="360"/>
      </w:pPr>
    </w:lvl>
    <w:lvl w:ilvl="4" w:tplc="F544CBB6" w:tentative="1">
      <w:start w:val="1"/>
      <w:numFmt w:val="decimal"/>
      <w:lvlText w:val="%5."/>
      <w:lvlJc w:val="left"/>
      <w:pPr>
        <w:tabs>
          <w:tab w:val="num" w:pos="3600"/>
        </w:tabs>
        <w:ind w:left="3600" w:hanging="360"/>
      </w:pPr>
    </w:lvl>
    <w:lvl w:ilvl="5" w:tplc="9A3C81C4" w:tentative="1">
      <w:start w:val="1"/>
      <w:numFmt w:val="decimal"/>
      <w:lvlText w:val="%6."/>
      <w:lvlJc w:val="left"/>
      <w:pPr>
        <w:tabs>
          <w:tab w:val="num" w:pos="4320"/>
        </w:tabs>
        <w:ind w:left="4320" w:hanging="360"/>
      </w:pPr>
    </w:lvl>
    <w:lvl w:ilvl="6" w:tplc="D18453EE" w:tentative="1">
      <w:start w:val="1"/>
      <w:numFmt w:val="decimal"/>
      <w:lvlText w:val="%7."/>
      <w:lvlJc w:val="left"/>
      <w:pPr>
        <w:tabs>
          <w:tab w:val="num" w:pos="5040"/>
        </w:tabs>
        <w:ind w:left="5040" w:hanging="360"/>
      </w:pPr>
    </w:lvl>
    <w:lvl w:ilvl="7" w:tplc="31A858C6" w:tentative="1">
      <w:start w:val="1"/>
      <w:numFmt w:val="decimal"/>
      <w:lvlText w:val="%8."/>
      <w:lvlJc w:val="left"/>
      <w:pPr>
        <w:tabs>
          <w:tab w:val="num" w:pos="5760"/>
        </w:tabs>
        <w:ind w:left="5760" w:hanging="360"/>
      </w:pPr>
    </w:lvl>
    <w:lvl w:ilvl="8" w:tplc="16507E32" w:tentative="1">
      <w:start w:val="1"/>
      <w:numFmt w:val="decimal"/>
      <w:lvlText w:val="%9."/>
      <w:lvlJc w:val="left"/>
      <w:pPr>
        <w:tabs>
          <w:tab w:val="num" w:pos="6480"/>
        </w:tabs>
        <w:ind w:left="6480" w:hanging="360"/>
      </w:pPr>
    </w:lvl>
  </w:abstractNum>
  <w:abstractNum w:abstractNumId="6">
    <w:nsid w:val="42B7260B"/>
    <w:multiLevelType w:val="hybridMultilevel"/>
    <w:tmpl w:val="7414A9F0"/>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nsid w:val="5CDD422B"/>
    <w:multiLevelType w:val="hybridMultilevel"/>
    <w:tmpl w:val="6FF0A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E47956"/>
    <w:multiLevelType w:val="hybridMultilevel"/>
    <w:tmpl w:val="5D5AD2D6"/>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nsid w:val="7E7066CB"/>
    <w:multiLevelType w:val="hybridMultilevel"/>
    <w:tmpl w:val="7B2E0120"/>
    <w:lvl w:ilvl="0" w:tplc="88E07BA4">
      <w:start w:val="1"/>
      <w:numFmt w:val="decimal"/>
      <w:lvlText w:val="%1."/>
      <w:lvlJc w:val="left"/>
      <w:pPr>
        <w:tabs>
          <w:tab w:val="num" w:pos="720"/>
        </w:tabs>
        <w:ind w:left="720" w:hanging="360"/>
      </w:pPr>
    </w:lvl>
    <w:lvl w:ilvl="1" w:tplc="AAE8034C" w:tentative="1">
      <w:start w:val="1"/>
      <w:numFmt w:val="decimal"/>
      <w:lvlText w:val="%2."/>
      <w:lvlJc w:val="left"/>
      <w:pPr>
        <w:tabs>
          <w:tab w:val="num" w:pos="1440"/>
        </w:tabs>
        <w:ind w:left="1440" w:hanging="360"/>
      </w:pPr>
    </w:lvl>
    <w:lvl w:ilvl="2" w:tplc="E7D6BA1C" w:tentative="1">
      <w:start w:val="1"/>
      <w:numFmt w:val="decimal"/>
      <w:lvlText w:val="%3."/>
      <w:lvlJc w:val="left"/>
      <w:pPr>
        <w:tabs>
          <w:tab w:val="num" w:pos="2160"/>
        </w:tabs>
        <w:ind w:left="2160" w:hanging="360"/>
      </w:pPr>
    </w:lvl>
    <w:lvl w:ilvl="3" w:tplc="3956E9B4" w:tentative="1">
      <w:start w:val="1"/>
      <w:numFmt w:val="decimal"/>
      <w:lvlText w:val="%4."/>
      <w:lvlJc w:val="left"/>
      <w:pPr>
        <w:tabs>
          <w:tab w:val="num" w:pos="2880"/>
        </w:tabs>
        <w:ind w:left="2880" w:hanging="360"/>
      </w:pPr>
    </w:lvl>
    <w:lvl w:ilvl="4" w:tplc="22380BC0" w:tentative="1">
      <w:start w:val="1"/>
      <w:numFmt w:val="decimal"/>
      <w:lvlText w:val="%5."/>
      <w:lvlJc w:val="left"/>
      <w:pPr>
        <w:tabs>
          <w:tab w:val="num" w:pos="3600"/>
        </w:tabs>
        <w:ind w:left="3600" w:hanging="360"/>
      </w:pPr>
    </w:lvl>
    <w:lvl w:ilvl="5" w:tplc="073E1A34" w:tentative="1">
      <w:start w:val="1"/>
      <w:numFmt w:val="decimal"/>
      <w:lvlText w:val="%6."/>
      <w:lvlJc w:val="left"/>
      <w:pPr>
        <w:tabs>
          <w:tab w:val="num" w:pos="4320"/>
        </w:tabs>
        <w:ind w:left="4320" w:hanging="360"/>
      </w:pPr>
    </w:lvl>
    <w:lvl w:ilvl="6" w:tplc="BE44DCFA" w:tentative="1">
      <w:start w:val="1"/>
      <w:numFmt w:val="decimal"/>
      <w:lvlText w:val="%7."/>
      <w:lvlJc w:val="left"/>
      <w:pPr>
        <w:tabs>
          <w:tab w:val="num" w:pos="5040"/>
        </w:tabs>
        <w:ind w:left="5040" w:hanging="360"/>
      </w:pPr>
    </w:lvl>
    <w:lvl w:ilvl="7" w:tplc="E59ACB5E" w:tentative="1">
      <w:start w:val="1"/>
      <w:numFmt w:val="decimal"/>
      <w:lvlText w:val="%8."/>
      <w:lvlJc w:val="left"/>
      <w:pPr>
        <w:tabs>
          <w:tab w:val="num" w:pos="5760"/>
        </w:tabs>
        <w:ind w:left="5760" w:hanging="360"/>
      </w:pPr>
    </w:lvl>
    <w:lvl w:ilvl="8" w:tplc="9460AF1A" w:tentative="1">
      <w:start w:val="1"/>
      <w:numFmt w:val="decimal"/>
      <w:lvlText w:val="%9."/>
      <w:lvlJc w:val="left"/>
      <w:pPr>
        <w:tabs>
          <w:tab w:val="num" w:pos="6480"/>
        </w:tabs>
        <w:ind w:left="6480" w:hanging="360"/>
      </w:pPr>
    </w:lvl>
  </w:abstractNum>
  <w:num w:numId="1">
    <w:abstractNumId w:val="0"/>
  </w:num>
  <w:num w:numId="2">
    <w:abstractNumId w:val="5"/>
  </w:num>
  <w:num w:numId="3">
    <w:abstractNumId w:val="1"/>
  </w:num>
  <w:num w:numId="4">
    <w:abstractNumId w:val="9"/>
  </w:num>
  <w:num w:numId="5">
    <w:abstractNumId w:val="4"/>
  </w:num>
  <w:num w:numId="6">
    <w:abstractNumId w:val="6"/>
  </w:num>
  <w:num w:numId="7">
    <w:abstractNumId w:val="2"/>
  </w:num>
  <w:num w:numId="8">
    <w:abstractNumId w:val="3"/>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F49"/>
    <w:rsid w:val="00007C38"/>
    <w:rsid w:val="00037146"/>
    <w:rsid w:val="000F4B36"/>
    <w:rsid w:val="00163188"/>
    <w:rsid w:val="00165CE5"/>
    <w:rsid w:val="00183E2D"/>
    <w:rsid w:val="00186560"/>
    <w:rsid w:val="00186648"/>
    <w:rsid w:val="001E71F4"/>
    <w:rsid w:val="0022656B"/>
    <w:rsid w:val="00264A0A"/>
    <w:rsid w:val="00282161"/>
    <w:rsid w:val="002843A7"/>
    <w:rsid w:val="002D5FF3"/>
    <w:rsid w:val="00390CEC"/>
    <w:rsid w:val="003C7A1C"/>
    <w:rsid w:val="003F7FE8"/>
    <w:rsid w:val="004062B5"/>
    <w:rsid w:val="00415A79"/>
    <w:rsid w:val="0043363E"/>
    <w:rsid w:val="00471D18"/>
    <w:rsid w:val="004E7F48"/>
    <w:rsid w:val="00555609"/>
    <w:rsid w:val="00562F49"/>
    <w:rsid w:val="005B796B"/>
    <w:rsid w:val="005F3843"/>
    <w:rsid w:val="0063726C"/>
    <w:rsid w:val="0063734D"/>
    <w:rsid w:val="006564AB"/>
    <w:rsid w:val="006741A7"/>
    <w:rsid w:val="0069684D"/>
    <w:rsid w:val="006B0994"/>
    <w:rsid w:val="006E3E4F"/>
    <w:rsid w:val="00726CC7"/>
    <w:rsid w:val="007451C0"/>
    <w:rsid w:val="007A36FF"/>
    <w:rsid w:val="007B4D01"/>
    <w:rsid w:val="007D3DAE"/>
    <w:rsid w:val="00833DC5"/>
    <w:rsid w:val="00840B9B"/>
    <w:rsid w:val="00860FCB"/>
    <w:rsid w:val="0087684D"/>
    <w:rsid w:val="008D6BBC"/>
    <w:rsid w:val="008F5AF2"/>
    <w:rsid w:val="009474D6"/>
    <w:rsid w:val="00955FF1"/>
    <w:rsid w:val="00963222"/>
    <w:rsid w:val="00991607"/>
    <w:rsid w:val="009D710E"/>
    <w:rsid w:val="009E7E98"/>
    <w:rsid w:val="00A41E5C"/>
    <w:rsid w:val="00A9194A"/>
    <w:rsid w:val="00A9197B"/>
    <w:rsid w:val="00AD0362"/>
    <w:rsid w:val="00AE5A13"/>
    <w:rsid w:val="00B07571"/>
    <w:rsid w:val="00B857E3"/>
    <w:rsid w:val="00BD5861"/>
    <w:rsid w:val="00BF4D1C"/>
    <w:rsid w:val="00C30DB7"/>
    <w:rsid w:val="00C60113"/>
    <w:rsid w:val="00C83E8E"/>
    <w:rsid w:val="00CB079C"/>
    <w:rsid w:val="00CB5A80"/>
    <w:rsid w:val="00CC6024"/>
    <w:rsid w:val="00CE431B"/>
    <w:rsid w:val="00D005D0"/>
    <w:rsid w:val="00D51891"/>
    <w:rsid w:val="00D77F4E"/>
    <w:rsid w:val="00E34FB8"/>
    <w:rsid w:val="00E80177"/>
    <w:rsid w:val="00EE3CD8"/>
    <w:rsid w:val="00EE56A1"/>
    <w:rsid w:val="00F6171B"/>
    <w:rsid w:val="00F82162"/>
    <w:rsid w:val="00FB2525"/>
    <w:rsid w:val="00FB4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4FB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3734D"/>
    <w:pPr>
      <w:ind w:left="720"/>
      <w:contextualSpacing/>
    </w:pPr>
  </w:style>
  <w:style w:type="paragraph" w:styleId="BalloonText">
    <w:name w:val="Balloon Text"/>
    <w:basedOn w:val="Normal"/>
    <w:link w:val="BalloonTextChar"/>
    <w:uiPriority w:val="99"/>
    <w:semiHidden/>
    <w:unhideWhenUsed/>
    <w:rsid w:val="00840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B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4FB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3734D"/>
    <w:pPr>
      <w:ind w:left="720"/>
      <w:contextualSpacing/>
    </w:pPr>
  </w:style>
  <w:style w:type="paragraph" w:styleId="BalloonText">
    <w:name w:val="Balloon Text"/>
    <w:basedOn w:val="Normal"/>
    <w:link w:val="BalloonTextChar"/>
    <w:uiPriority w:val="99"/>
    <w:semiHidden/>
    <w:unhideWhenUsed/>
    <w:rsid w:val="00840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B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030900">
      <w:bodyDiv w:val="1"/>
      <w:marLeft w:val="0"/>
      <w:marRight w:val="0"/>
      <w:marTop w:val="0"/>
      <w:marBottom w:val="0"/>
      <w:divBdr>
        <w:top w:val="none" w:sz="0" w:space="0" w:color="auto"/>
        <w:left w:val="none" w:sz="0" w:space="0" w:color="auto"/>
        <w:bottom w:val="none" w:sz="0" w:space="0" w:color="auto"/>
        <w:right w:val="none" w:sz="0" w:space="0" w:color="auto"/>
      </w:divBdr>
      <w:divsChild>
        <w:div w:id="58943530">
          <w:marLeft w:val="288"/>
          <w:marRight w:val="0"/>
          <w:marTop w:val="0"/>
          <w:marBottom w:val="0"/>
          <w:divBdr>
            <w:top w:val="none" w:sz="0" w:space="0" w:color="auto"/>
            <w:left w:val="none" w:sz="0" w:space="0" w:color="auto"/>
            <w:bottom w:val="none" w:sz="0" w:space="0" w:color="auto"/>
            <w:right w:val="none" w:sz="0" w:space="0" w:color="auto"/>
          </w:divBdr>
        </w:div>
        <w:div w:id="1566067705">
          <w:marLeft w:val="288"/>
          <w:marRight w:val="0"/>
          <w:marTop w:val="0"/>
          <w:marBottom w:val="0"/>
          <w:divBdr>
            <w:top w:val="none" w:sz="0" w:space="0" w:color="auto"/>
            <w:left w:val="none" w:sz="0" w:space="0" w:color="auto"/>
            <w:bottom w:val="none" w:sz="0" w:space="0" w:color="auto"/>
            <w:right w:val="none" w:sz="0" w:space="0" w:color="auto"/>
          </w:divBdr>
        </w:div>
      </w:divsChild>
    </w:div>
    <w:div w:id="649946411">
      <w:bodyDiv w:val="1"/>
      <w:marLeft w:val="0"/>
      <w:marRight w:val="0"/>
      <w:marTop w:val="0"/>
      <w:marBottom w:val="0"/>
      <w:divBdr>
        <w:top w:val="none" w:sz="0" w:space="0" w:color="auto"/>
        <w:left w:val="none" w:sz="0" w:space="0" w:color="auto"/>
        <w:bottom w:val="none" w:sz="0" w:space="0" w:color="auto"/>
        <w:right w:val="none" w:sz="0" w:space="0" w:color="auto"/>
      </w:divBdr>
    </w:div>
    <w:div w:id="783768168">
      <w:bodyDiv w:val="1"/>
      <w:marLeft w:val="0"/>
      <w:marRight w:val="0"/>
      <w:marTop w:val="0"/>
      <w:marBottom w:val="0"/>
      <w:divBdr>
        <w:top w:val="none" w:sz="0" w:space="0" w:color="auto"/>
        <w:left w:val="none" w:sz="0" w:space="0" w:color="auto"/>
        <w:bottom w:val="none" w:sz="0" w:space="0" w:color="auto"/>
        <w:right w:val="none" w:sz="0" w:space="0" w:color="auto"/>
      </w:divBdr>
      <w:divsChild>
        <w:div w:id="1752696735">
          <w:marLeft w:val="547"/>
          <w:marRight w:val="0"/>
          <w:marTop w:val="0"/>
          <w:marBottom w:val="0"/>
          <w:divBdr>
            <w:top w:val="none" w:sz="0" w:space="0" w:color="auto"/>
            <w:left w:val="none" w:sz="0" w:space="0" w:color="auto"/>
            <w:bottom w:val="none" w:sz="0" w:space="0" w:color="auto"/>
            <w:right w:val="none" w:sz="0" w:space="0" w:color="auto"/>
          </w:divBdr>
        </w:div>
        <w:div w:id="2003241220">
          <w:marLeft w:val="547"/>
          <w:marRight w:val="0"/>
          <w:marTop w:val="0"/>
          <w:marBottom w:val="0"/>
          <w:divBdr>
            <w:top w:val="none" w:sz="0" w:space="0" w:color="auto"/>
            <w:left w:val="none" w:sz="0" w:space="0" w:color="auto"/>
            <w:bottom w:val="none" w:sz="0" w:space="0" w:color="auto"/>
            <w:right w:val="none" w:sz="0" w:space="0" w:color="auto"/>
          </w:divBdr>
        </w:div>
        <w:div w:id="1142773035">
          <w:marLeft w:val="547"/>
          <w:marRight w:val="0"/>
          <w:marTop w:val="0"/>
          <w:marBottom w:val="0"/>
          <w:divBdr>
            <w:top w:val="none" w:sz="0" w:space="0" w:color="auto"/>
            <w:left w:val="none" w:sz="0" w:space="0" w:color="auto"/>
            <w:bottom w:val="none" w:sz="0" w:space="0" w:color="auto"/>
            <w:right w:val="none" w:sz="0" w:space="0" w:color="auto"/>
          </w:divBdr>
        </w:div>
        <w:div w:id="1160002825">
          <w:marLeft w:val="547"/>
          <w:marRight w:val="0"/>
          <w:marTop w:val="0"/>
          <w:marBottom w:val="0"/>
          <w:divBdr>
            <w:top w:val="none" w:sz="0" w:space="0" w:color="auto"/>
            <w:left w:val="none" w:sz="0" w:space="0" w:color="auto"/>
            <w:bottom w:val="none" w:sz="0" w:space="0" w:color="auto"/>
            <w:right w:val="none" w:sz="0" w:space="0" w:color="auto"/>
          </w:divBdr>
        </w:div>
        <w:div w:id="776027987">
          <w:marLeft w:val="547"/>
          <w:marRight w:val="0"/>
          <w:marTop w:val="0"/>
          <w:marBottom w:val="0"/>
          <w:divBdr>
            <w:top w:val="none" w:sz="0" w:space="0" w:color="auto"/>
            <w:left w:val="none" w:sz="0" w:space="0" w:color="auto"/>
            <w:bottom w:val="none" w:sz="0" w:space="0" w:color="auto"/>
            <w:right w:val="none" w:sz="0" w:space="0" w:color="auto"/>
          </w:divBdr>
        </w:div>
        <w:div w:id="776488926">
          <w:marLeft w:val="547"/>
          <w:marRight w:val="0"/>
          <w:marTop w:val="0"/>
          <w:marBottom w:val="0"/>
          <w:divBdr>
            <w:top w:val="none" w:sz="0" w:space="0" w:color="auto"/>
            <w:left w:val="none" w:sz="0" w:space="0" w:color="auto"/>
            <w:bottom w:val="none" w:sz="0" w:space="0" w:color="auto"/>
            <w:right w:val="none" w:sz="0" w:space="0" w:color="auto"/>
          </w:divBdr>
        </w:div>
      </w:divsChild>
    </w:div>
    <w:div w:id="789397293">
      <w:bodyDiv w:val="1"/>
      <w:marLeft w:val="0"/>
      <w:marRight w:val="0"/>
      <w:marTop w:val="0"/>
      <w:marBottom w:val="0"/>
      <w:divBdr>
        <w:top w:val="none" w:sz="0" w:space="0" w:color="auto"/>
        <w:left w:val="none" w:sz="0" w:space="0" w:color="auto"/>
        <w:bottom w:val="none" w:sz="0" w:space="0" w:color="auto"/>
        <w:right w:val="none" w:sz="0" w:space="0" w:color="auto"/>
      </w:divBdr>
      <w:divsChild>
        <w:div w:id="968706937">
          <w:marLeft w:val="288"/>
          <w:marRight w:val="0"/>
          <w:marTop w:val="0"/>
          <w:marBottom w:val="0"/>
          <w:divBdr>
            <w:top w:val="none" w:sz="0" w:space="0" w:color="auto"/>
            <w:left w:val="none" w:sz="0" w:space="0" w:color="auto"/>
            <w:bottom w:val="none" w:sz="0" w:space="0" w:color="auto"/>
            <w:right w:val="none" w:sz="0" w:space="0" w:color="auto"/>
          </w:divBdr>
        </w:div>
        <w:div w:id="905410183">
          <w:marLeft w:val="288"/>
          <w:marRight w:val="0"/>
          <w:marTop w:val="0"/>
          <w:marBottom w:val="0"/>
          <w:divBdr>
            <w:top w:val="none" w:sz="0" w:space="0" w:color="auto"/>
            <w:left w:val="none" w:sz="0" w:space="0" w:color="auto"/>
            <w:bottom w:val="none" w:sz="0" w:space="0" w:color="auto"/>
            <w:right w:val="none" w:sz="0" w:space="0" w:color="auto"/>
          </w:divBdr>
        </w:div>
        <w:div w:id="1364163804">
          <w:marLeft w:val="288"/>
          <w:marRight w:val="0"/>
          <w:marTop w:val="0"/>
          <w:marBottom w:val="0"/>
          <w:divBdr>
            <w:top w:val="none" w:sz="0" w:space="0" w:color="auto"/>
            <w:left w:val="none" w:sz="0" w:space="0" w:color="auto"/>
            <w:bottom w:val="none" w:sz="0" w:space="0" w:color="auto"/>
            <w:right w:val="none" w:sz="0" w:space="0" w:color="auto"/>
          </w:divBdr>
        </w:div>
      </w:divsChild>
    </w:div>
    <w:div w:id="1259174922">
      <w:bodyDiv w:val="1"/>
      <w:marLeft w:val="0"/>
      <w:marRight w:val="0"/>
      <w:marTop w:val="0"/>
      <w:marBottom w:val="0"/>
      <w:divBdr>
        <w:top w:val="none" w:sz="0" w:space="0" w:color="auto"/>
        <w:left w:val="none" w:sz="0" w:space="0" w:color="auto"/>
        <w:bottom w:val="none" w:sz="0" w:space="0" w:color="auto"/>
        <w:right w:val="none" w:sz="0" w:space="0" w:color="auto"/>
      </w:divBdr>
    </w:div>
    <w:div w:id="187842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4</Pages>
  <Words>1499</Words>
  <Characters>8546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 YULIANTI</dc:creator>
  <cp:lastModifiedBy>LIES YULIANTI</cp:lastModifiedBy>
  <cp:revision>8</cp:revision>
  <cp:lastPrinted>2021-07-19T04:12:00Z</cp:lastPrinted>
  <dcterms:created xsi:type="dcterms:W3CDTF">2021-07-18T14:52:00Z</dcterms:created>
  <dcterms:modified xsi:type="dcterms:W3CDTF">2021-07-19T04:32:00Z</dcterms:modified>
</cp:coreProperties>
</file>